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FD7057" w14:textId="56442926" w:rsidR="00D15F61" w:rsidRDefault="00FF09D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0FEB7AFD">
                <wp:simplePos x="0" y="0"/>
                <wp:positionH relativeFrom="margin">
                  <wp:align>left</wp:align>
                </wp:positionH>
                <wp:positionV relativeFrom="margin">
                  <wp:posOffset>5313680</wp:posOffset>
                </wp:positionV>
                <wp:extent cx="3467100" cy="1417320"/>
                <wp:effectExtent l="19050" t="19050" r="19050" b="11430"/>
                <wp:wrapThrough wrapText="bothSides">
                  <wp:wrapPolygon edited="0">
                    <wp:start x="-119" y="-290"/>
                    <wp:lineTo x="-119" y="21484"/>
                    <wp:lineTo x="21600" y="21484"/>
                    <wp:lineTo x="21600" y="-290"/>
                    <wp:lineTo x="-119" y="-29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C3716" w14:textId="77777777" w:rsidR="00C07702" w:rsidRDefault="00C07702" w:rsidP="00C07702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 xml:space="preserve">History: Early Islamic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Civilisation</w:t>
                            </w:r>
                            <w:proofErr w:type="spellEnd"/>
                          </w:p>
                          <w:p w14:paraId="0A0A0EA1" w14:textId="77777777" w:rsidR="00C07702" w:rsidRPr="00EC7EDA" w:rsidRDefault="00C07702" w:rsidP="00C07702">
                            <w:pPr>
                              <w:contextualSpacing/>
                              <w:rPr>
                                <w:rFonts w:ascii="SassoonPrimaryType" w:hAnsi="SassoonPrimaryType"/>
                                <w:bCs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Cs/>
                              </w:rPr>
                              <w:t xml:space="preserve">Children will learn why the Early Islamic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bCs/>
                              </w:rPr>
                              <w:t>Civilisation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bCs/>
                              </w:rPr>
                              <w:t xml:space="preserve"> was a significant turning point in History. They will understand who Muhammad was and why he was so significant. </w:t>
                            </w:r>
                          </w:p>
                          <w:p w14:paraId="5E6F913F" w14:textId="77777777" w:rsidR="00F76462" w:rsidRPr="00C04F2F" w:rsidRDefault="00F76462" w:rsidP="006E6156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2EC2EA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418.4pt;width:273pt;height:111.6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" strokecolor="black [3213]" strokeweight="3pt">
                <v:textbox>
                  <w:txbxContent>
                    <w:p w14:paraId="1DEC3716" w14:textId="77777777" w:rsidR="00C07702" w:rsidRDefault="00C07702" w:rsidP="00C07702">
                      <w:pPr>
                        <w:contextualSpacing/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u w:val="single"/>
                        </w:rPr>
                        <w:t xml:space="preserve">History: Early Islamic </w:t>
                      </w:r>
                      <w:proofErr w:type="spellStart"/>
                      <w:r>
                        <w:rPr>
                          <w:rFonts w:ascii="SassoonPrimaryType" w:hAnsi="SassoonPrimaryType"/>
                          <w:b/>
                          <w:u w:val="single"/>
                        </w:rPr>
                        <w:t>Civilisation</w:t>
                      </w:r>
                      <w:proofErr w:type="spellEnd"/>
                    </w:p>
                    <w:p w14:paraId="0A0A0EA1" w14:textId="77777777" w:rsidR="00C07702" w:rsidRPr="00EC7EDA" w:rsidRDefault="00C07702" w:rsidP="00C07702">
                      <w:pPr>
                        <w:contextualSpacing/>
                        <w:rPr>
                          <w:rFonts w:ascii="SassoonPrimaryType" w:hAnsi="SassoonPrimaryType"/>
                          <w:bCs/>
                        </w:rPr>
                      </w:pPr>
                      <w:r>
                        <w:rPr>
                          <w:rFonts w:ascii="SassoonPrimaryType" w:hAnsi="SassoonPrimaryType"/>
                          <w:bCs/>
                        </w:rPr>
                        <w:t xml:space="preserve">Children will learn why the Early Islamic </w:t>
                      </w:r>
                      <w:proofErr w:type="spellStart"/>
                      <w:r>
                        <w:rPr>
                          <w:rFonts w:ascii="SassoonPrimaryType" w:hAnsi="SassoonPrimaryType"/>
                          <w:bCs/>
                        </w:rPr>
                        <w:t>Civilisation</w:t>
                      </w:r>
                      <w:proofErr w:type="spellEnd"/>
                      <w:r>
                        <w:rPr>
                          <w:rFonts w:ascii="SassoonPrimaryType" w:hAnsi="SassoonPrimaryType"/>
                          <w:bCs/>
                        </w:rPr>
                        <w:t xml:space="preserve"> was a significant turning point in History. They will understand who Muhammad was and why he was so significant. </w:t>
                      </w:r>
                    </w:p>
                    <w:p w14:paraId="5E6F913F" w14:textId="77777777" w:rsidR="00F76462" w:rsidRPr="00C04F2F" w:rsidRDefault="00F76462" w:rsidP="006E6156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3BAD9582">
                <wp:simplePos x="0" y="0"/>
                <wp:positionH relativeFrom="page">
                  <wp:posOffset>438150</wp:posOffset>
                </wp:positionH>
                <wp:positionV relativeFrom="page">
                  <wp:posOffset>2312670</wp:posOffset>
                </wp:positionV>
                <wp:extent cx="3484245" cy="3432810"/>
                <wp:effectExtent l="19050" t="19050" r="20955" b="15240"/>
                <wp:wrapThrough wrapText="bothSides">
                  <wp:wrapPolygon edited="0">
                    <wp:start x="-118" y="-120"/>
                    <wp:lineTo x="-118" y="21576"/>
                    <wp:lineTo x="21612" y="21576"/>
                    <wp:lineTo x="21612" y="-120"/>
                    <wp:lineTo x="-118" y="-12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43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1F5E2" w14:textId="77777777" w:rsidR="006E6156" w:rsidRPr="00033413" w:rsidRDefault="006E6156" w:rsidP="00E30A4B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33413"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Mathematics</w:t>
                            </w:r>
                          </w:p>
                          <w:p w14:paraId="63AB62DA" w14:textId="3713B651" w:rsidR="00913C16" w:rsidRDefault="00033413" w:rsidP="00E30A4B">
                            <w:pPr>
                              <w:jc w:val="both"/>
                              <w:rPr>
                                <w:rFonts w:ascii="SassoonPrimaryType" w:hAnsi="SassoonPrimaryType"/>
                                <w:sz w:val="23"/>
                                <w:szCs w:val="23"/>
                              </w:rPr>
                            </w:pPr>
                            <w:r w:rsidRPr="004E2C41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Graphs: </w:t>
                            </w:r>
                            <w:r w:rsidRPr="004E2C41">
                              <w:rPr>
                                <w:rFonts w:ascii="SassoonPrimaryType" w:hAnsi="SassoonPrimaryType"/>
                                <w:bCs/>
                                <w:iCs/>
                                <w:sz w:val="23"/>
                                <w:szCs w:val="23"/>
                              </w:rPr>
                              <w:t>Reading tables;</w:t>
                            </w:r>
                            <w:r w:rsidR="004E2C41" w:rsidRPr="004E2C41">
                              <w:rPr>
                                <w:rFonts w:ascii="SassoonPrimaryType" w:hAnsi="SassoonPrimaryType"/>
                                <w:sz w:val="23"/>
                                <w:szCs w:val="23"/>
                              </w:rPr>
                              <w:t xml:space="preserve"> reading line graphs</w:t>
                            </w:r>
                            <w:r w:rsidR="006E6156" w:rsidRPr="004E2C41">
                              <w:rPr>
                                <w:rFonts w:ascii="SassoonPrimaryType" w:hAnsi="SassoonPrimaryType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E79D269" w14:textId="77777777" w:rsidR="003207A7" w:rsidRPr="00D44CBD" w:rsidRDefault="003207A7" w:rsidP="003207A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44CBD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>Fractions, Decimals and Percentages:</w:t>
                            </w:r>
                          </w:p>
                          <w:p w14:paraId="5D82624E" w14:textId="3845452E" w:rsidR="003207A7" w:rsidRDefault="003207A7" w:rsidP="003207A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 xml:space="preserve">Dividing to make fractions; writing improper fractions and mixed numbers. Finding </w:t>
                            </w:r>
                            <w:r w:rsidRPr="00D44CBD">
                              <w:rPr>
                                <w:rFonts w:ascii="SassoonPrimaryType" w:hAnsi="SassoonPrimaryType"/>
                              </w:rPr>
                              <w:t>equivalent fractions; mi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xed numbers; improper fractions. Adding and subtracting fractions. Multiplying whole numbers by proper fractions; multiplying proper and mixed number fractions by whole numbers. Read, write, o</w:t>
                            </w:r>
                            <w:r w:rsidRPr="00D44CBD">
                              <w:rPr>
                                <w:rFonts w:ascii="SassoonPrimaryType" w:hAnsi="SassoonPrimaryType"/>
                              </w:rPr>
                              <w:t>rder and compare decimals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; adding and subtracting decimals, rounding decimals. Comparing quantities; finding percentages.</w:t>
                            </w:r>
                          </w:p>
                          <w:p w14:paraId="048FDEB3" w14:textId="1E5F1B0C" w:rsidR="003207A7" w:rsidRPr="00D44CBD" w:rsidRDefault="003207A7" w:rsidP="003207A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9A51C6">
                              <w:rPr>
                                <w:rFonts w:ascii="SassoonPrimaryType" w:hAnsi="SassoonPrimaryType"/>
                                <w:b/>
                                <w:bCs/>
                                <w:sz w:val="25"/>
                                <w:szCs w:val="25"/>
                              </w:rPr>
                              <w:t>Geometry:</w:t>
                            </w:r>
                          </w:p>
                          <w:p w14:paraId="0A461AAB" w14:textId="58B32426" w:rsidR="003207A7" w:rsidRPr="004E2C41" w:rsidRDefault="003207A7" w:rsidP="00E30A4B">
                            <w:pPr>
                              <w:jc w:val="both"/>
                              <w:rPr>
                                <w:rFonts w:ascii="SassoonPrimaryType" w:hAnsi="SassoonPrimaryTyp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3"/>
                                <w:szCs w:val="23"/>
                              </w:rPr>
                              <w:t>Know types of Angles; measuring angles; drawing lines and angles. Investigating and solving problems involving angles. Investigating regular polygons. Naming and plotting points; describing translations and movements; successive reflections.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C2B8C9E" id="Text Box 6" o:spid="_x0000_s1027" type="#_x0000_t202" style="position:absolute;margin-left:34.5pt;margin-top:182.1pt;width:274.35pt;height:270.3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" strokecolor="black [3213]" strokeweight="3pt">
                <v:textbox>
                  <w:txbxContent>
                    <w:p w14:paraId="4E61F5E2" w14:textId="77777777" w:rsidR="006E6156" w:rsidRPr="00033413" w:rsidRDefault="006E6156" w:rsidP="00E30A4B">
                      <w:pPr>
                        <w:jc w:val="both"/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033413"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</w:rPr>
                        <w:t>Mathematics</w:t>
                      </w:r>
                    </w:p>
                    <w:p w14:paraId="63AB62DA" w14:textId="3713B651" w:rsidR="00913C16" w:rsidRDefault="00033413" w:rsidP="00E30A4B">
                      <w:pPr>
                        <w:jc w:val="both"/>
                        <w:rPr>
                          <w:rFonts w:ascii="SassoonPrimaryType" w:hAnsi="SassoonPrimaryType"/>
                          <w:sz w:val="23"/>
                          <w:szCs w:val="23"/>
                        </w:rPr>
                      </w:pPr>
                      <w:r w:rsidRPr="004E2C41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Graphs: </w:t>
                      </w:r>
                      <w:r w:rsidRPr="004E2C41">
                        <w:rPr>
                          <w:rFonts w:ascii="SassoonPrimaryType" w:hAnsi="SassoonPrimaryType"/>
                          <w:bCs/>
                          <w:iCs/>
                          <w:sz w:val="23"/>
                          <w:szCs w:val="23"/>
                        </w:rPr>
                        <w:t>Reading tables;</w:t>
                      </w:r>
                      <w:r w:rsidR="004E2C41" w:rsidRPr="004E2C41">
                        <w:rPr>
                          <w:rFonts w:ascii="SassoonPrimaryType" w:hAnsi="SassoonPrimaryType"/>
                          <w:sz w:val="23"/>
                          <w:szCs w:val="23"/>
                        </w:rPr>
                        <w:t xml:space="preserve"> reading line graphs</w:t>
                      </w:r>
                      <w:r w:rsidR="006E6156" w:rsidRPr="004E2C41">
                        <w:rPr>
                          <w:rFonts w:ascii="SassoonPrimaryType" w:hAnsi="SassoonPrimaryType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E79D269" w14:textId="77777777" w:rsidR="003207A7" w:rsidRPr="00D44CBD" w:rsidRDefault="003207A7" w:rsidP="003207A7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</w:pPr>
                      <w:r w:rsidRPr="00D44CBD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>Fractions, Decimals and Percentages:</w:t>
                      </w:r>
                    </w:p>
                    <w:p w14:paraId="5D82624E" w14:textId="3845452E" w:rsidR="003207A7" w:rsidRDefault="003207A7" w:rsidP="003207A7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 xml:space="preserve">Dividing to make fractions; writing improper fractions and mixed numbers. Finding </w:t>
                      </w:r>
                      <w:r w:rsidRPr="00D44CBD">
                        <w:rPr>
                          <w:rFonts w:ascii="SassoonPrimaryType" w:hAnsi="SassoonPrimaryType"/>
                        </w:rPr>
                        <w:t>equivalent fractions; mi</w:t>
                      </w:r>
                      <w:r>
                        <w:rPr>
                          <w:rFonts w:ascii="SassoonPrimaryType" w:hAnsi="SassoonPrimaryType"/>
                        </w:rPr>
                        <w:t>xed numbers; improper fractions. Adding and subtracting fractions. Multiplying whole numbers by proper fractions; multiplying proper and mixed number fractions by whole numbers. Read, write, o</w:t>
                      </w:r>
                      <w:r w:rsidRPr="00D44CBD">
                        <w:rPr>
                          <w:rFonts w:ascii="SassoonPrimaryType" w:hAnsi="SassoonPrimaryType"/>
                        </w:rPr>
                        <w:t>rder and compare decimals</w:t>
                      </w:r>
                      <w:r>
                        <w:rPr>
                          <w:rFonts w:ascii="SassoonPrimaryType" w:hAnsi="SassoonPrimaryType"/>
                        </w:rPr>
                        <w:t>; adding and subtracting decimals, rounding decimals. Comparing quantities; finding percentages.</w:t>
                      </w:r>
                    </w:p>
                    <w:p w14:paraId="048FDEB3" w14:textId="1E5F1B0C" w:rsidR="003207A7" w:rsidRPr="00D44CBD" w:rsidRDefault="003207A7" w:rsidP="003207A7">
                      <w:pPr>
                        <w:rPr>
                          <w:rFonts w:ascii="SassoonPrimaryType" w:hAnsi="SassoonPrimaryType"/>
                        </w:rPr>
                      </w:pPr>
                      <w:r w:rsidRPr="009A51C6">
                        <w:rPr>
                          <w:rFonts w:ascii="SassoonPrimaryType" w:hAnsi="SassoonPrimaryType"/>
                          <w:b/>
                          <w:bCs/>
                          <w:sz w:val="25"/>
                          <w:szCs w:val="25"/>
                        </w:rPr>
                        <w:t>Geometry:</w:t>
                      </w:r>
                    </w:p>
                    <w:p w14:paraId="0A461AAB" w14:textId="58B32426" w:rsidR="003207A7" w:rsidRPr="004E2C41" w:rsidRDefault="003207A7" w:rsidP="00E30A4B">
                      <w:pPr>
                        <w:jc w:val="both"/>
                        <w:rPr>
                          <w:rFonts w:ascii="SassoonPrimaryType" w:hAnsi="SassoonPrimaryType"/>
                          <w:sz w:val="23"/>
                          <w:szCs w:val="23"/>
                        </w:rPr>
                      </w:pPr>
                      <w:r>
                        <w:rPr>
                          <w:rFonts w:ascii="SassoonPrimaryType" w:hAnsi="SassoonPrimaryType"/>
                          <w:sz w:val="23"/>
                          <w:szCs w:val="23"/>
                        </w:rPr>
                        <w:t>Know types of Angles; measuring angles; drawing lines and angles. Investigating and solving problems involving angles. Investigating regular polygons. Naming and plotting points; describing translations and movements; successive reflections.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05F8AE03">
                <wp:simplePos x="0" y="0"/>
                <wp:positionH relativeFrom="page">
                  <wp:posOffset>438150</wp:posOffset>
                </wp:positionH>
                <wp:positionV relativeFrom="page">
                  <wp:posOffset>438151</wp:posOffset>
                </wp:positionV>
                <wp:extent cx="3484245" cy="1878330"/>
                <wp:effectExtent l="19050" t="19050" r="20955" b="26670"/>
                <wp:wrapThrough wrapText="bothSides">
                  <wp:wrapPolygon edited="0">
                    <wp:start x="-118" y="-219"/>
                    <wp:lineTo x="-118" y="21688"/>
                    <wp:lineTo x="21612" y="21688"/>
                    <wp:lineTo x="21612" y="-219"/>
                    <wp:lineTo x="-118" y="-219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187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A1717" w14:textId="77777777" w:rsidR="006E6156" w:rsidRPr="00BA34F2" w:rsidRDefault="006E6156" w:rsidP="006E6156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</w:pPr>
                            <w:r w:rsidRPr="00BA34F2"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Religious Education</w:t>
                            </w:r>
                          </w:p>
                          <w:p w14:paraId="5E0128BD" w14:textId="77777777" w:rsidR="003207A7" w:rsidRPr="00894DAD" w:rsidRDefault="003207A7" w:rsidP="003207A7">
                            <w:pP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i/>
                                <w:iCs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113E46"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lang w:eastAsia="en-GB"/>
                                <w14:cntxtAlts/>
                              </w:rPr>
                              <w:t>Local Church</w:t>
                            </w:r>
                            <w: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Pr="00113E46"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lang w:eastAsia="en-GB"/>
                                <w14:cntxtAlts/>
                              </w:rPr>
                              <w:t>- Community</w:t>
                            </w:r>
                            <w: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i/>
                                <w:iCs/>
                                <w:kern w:val="28"/>
                                <w:lang w:eastAsia="en-GB"/>
                                <w14:cntxtAlts/>
                              </w:rPr>
                              <w:t>: Mission</w:t>
                            </w:r>
                            <w:r w:rsidRPr="00894DAD"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i/>
                                <w:iCs/>
                                <w:kern w:val="28"/>
                                <w:lang w:eastAsia="en-GB"/>
                                <w14:cntxtAlts/>
                              </w:rPr>
                              <w:t xml:space="preserve"> </w:t>
                            </w:r>
                          </w:p>
                          <w:p w14:paraId="6D84CD00" w14:textId="77777777" w:rsidR="003207A7" w:rsidRPr="00894DAD" w:rsidRDefault="003207A7" w:rsidP="003207A7">
                            <w:pPr>
                              <w:rPr>
                                <w:rFonts w:ascii="SassoonPrimaryType" w:eastAsia="Times New Roman" w:hAnsi="SassoonPrimaryType" w:cs="Calibri"/>
                                <w:kern w:val="2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SassoonPrimaryType" w:eastAsia="Times New Roman" w:hAnsi="SassoonPrimaryType" w:cs="Calibri"/>
                                <w:kern w:val="28"/>
                                <w:lang w:eastAsia="en-GB"/>
                                <w14:cntxtAlts/>
                              </w:rPr>
                              <w:t>Continuing Jesus’ mission in diocese (ecumenism)</w:t>
                            </w:r>
                          </w:p>
                          <w:p w14:paraId="1AB959E3" w14:textId="77777777" w:rsidR="003207A7" w:rsidRDefault="003207A7" w:rsidP="003207A7">
                            <w:pPr>
                              <w:widowControl w:val="0"/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lang w:eastAsia="en-GB"/>
                                <w14:cntxtAlts/>
                              </w:rPr>
                              <w:t xml:space="preserve">Eucharist - Relating: </w:t>
                            </w:r>
                            <w: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i/>
                                <w:iCs/>
                                <w:kern w:val="28"/>
                                <w:lang w:eastAsia="en-GB"/>
                                <w14:cntxtAlts/>
                              </w:rPr>
                              <w:t>Memorial Sacrifice</w:t>
                            </w:r>
                            <w:r w:rsidRPr="00894DAD"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lang w:eastAsia="en-GB"/>
                                <w14:cntxtAlts/>
                              </w:rPr>
                              <w:t xml:space="preserve"> </w:t>
                            </w:r>
                          </w:p>
                          <w:p w14:paraId="53BA07B2" w14:textId="77777777" w:rsidR="003207A7" w:rsidRPr="00894DAD" w:rsidRDefault="003207A7" w:rsidP="003207A7">
                            <w:pPr>
                              <w:widowControl w:val="0"/>
                              <w:rPr>
                                <w:rFonts w:ascii="SassoonPrimaryType" w:eastAsia="Times New Roman" w:hAnsi="SassoonPrimaryType" w:cs="Calibri"/>
                                <w:kern w:val="2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SassoonPrimaryType" w:eastAsia="Times New Roman" w:hAnsi="SassoonPrimaryType" w:cs="Calibri"/>
                                <w:kern w:val="28"/>
                                <w:lang w:eastAsia="en-GB"/>
                                <w14:cntxtAlts/>
                              </w:rPr>
                              <w:t>Eucharist as the living memorial of Christ’s sacrifice</w:t>
                            </w:r>
                          </w:p>
                          <w:p w14:paraId="22C61447" w14:textId="77777777" w:rsidR="003207A7" w:rsidRPr="00894DAD" w:rsidRDefault="003207A7" w:rsidP="003207A7">
                            <w:pP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i/>
                                <w:iCs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113E46"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lang w:eastAsia="en-GB"/>
                                <w14:cntxtAlts/>
                              </w:rPr>
                              <w:t>L</w:t>
                            </w:r>
                            <w: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kern w:val="28"/>
                                <w:lang w:eastAsia="en-GB"/>
                                <w14:cntxtAlts/>
                              </w:rPr>
                              <w:t xml:space="preserve">ent/Easter – GIVING: </w:t>
                            </w:r>
                            <w:r>
                              <w:rPr>
                                <w:rFonts w:ascii="SassoonPrimaryType" w:eastAsia="Times New Roman" w:hAnsi="SassoonPrimaryType" w:cs="Calibri"/>
                                <w:b/>
                                <w:bCs/>
                                <w:i/>
                                <w:iCs/>
                                <w:kern w:val="28"/>
                                <w:lang w:eastAsia="en-GB"/>
                                <w14:cntxtAlts/>
                              </w:rPr>
                              <w:t>Sacrifice</w:t>
                            </w:r>
                          </w:p>
                          <w:p w14:paraId="2404AEC1" w14:textId="77777777" w:rsidR="003207A7" w:rsidRPr="00894DAD" w:rsidRDefault="003207A7" w:rsidP="003207A7">
                            <w:pPr>
                              <w:rPr>
                                <w:rFonts w:ascii="SassoonPrimaryType" w:eastAsia="Times New Roman" w:hAnsi="SassoonPrimaryType" w:cs="Calibri"/>
                                <w:kern w:val="2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SassoonPrimaryType" w:eastAsia="Times New Roman" w:hAnsi="SassoonPrimaryType" w:cs="Calibri"/>
                                <w:kern w:val="28"/>
                                <w:lang w:eastAsia="en-GB"/>
                                <w14:cntxtAlts/>
                              </w:rPr>
                              <w:t>Lent: a time of aligning with the sacrifice</w:t>
                            </w:r>
                          </w:p>
                          <w:p w14:paraId="62B0D61D" w14:textId="77777777" w:rsidR="003207A7" w:rsidRDefault="003207A7" w:rsidP="003207A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</w:rPr>
                            </w:pPr>
                            <w:r w:rsidRPr="00894DAD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>Other Faiths:</w:t>
                            </w:r>
                            <w:r w:rsidRPr="00894DAD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</w:rPr>
                              <w:t>Islam</w:t>
                            </w:r>
                          </w:p>
                          <w:p w14:paraId="58A3829C" w14:textId="53DFF41B" w:rsidR="00913C16" w:rsidRPr="00FF09D7" w:rsidRDefault="003207A7" w:rsidP="00FF09D7">
                            <w:pPr>
                              <w:rPr>
                                <w:rFonts w:ascii="SassoonPrimaryType" w:hAnsi="SassoonPrimaryType"/>
                                <w:sz w:val="32"/>
                                <w:szCs w:val="32"/>
                              </w:rPr>
                            </w:pPr>
                            <w:r w:rsidRPr="00113E46">
                              <w:rPr>
                                <w:rFonts w:ascii="SassoonPrimaryType" w:hAnsi="SassoonPrimaryType" w:cs="Arial"/>
                                <w:szCs w:val="32"/>
                              </w:rPr>
                              <w:t>Beliefs and festivals – Ramadan and Pilgrimag</w:t>
                            </w:r>
                            <w:r w:rsidR="00FF09D7">
                              <w:rPr>
                                <w:rFonts w:ascii="SassoonPrimaryType" w:hAnsi="SassoonPrimaryType" w:cs="Arial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FD154B" id="Text Box 5" o:spid="_x0000_s1028" type="#_x0000_t202" style="position:absolute;margin-left:34.5pt;margin-top:34.5pt;width:274.35pt;height:147.9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" strokecolor="black [3213]" strokeweight="3pt">
                <v:textbox>
                  <w:txbxContent>
                    <w:p w14:paraId="225A1717" w14:textId="77777777" w:rsidR="006E6156" w:rsidRPr="00BA34F2" w:rsidRDefault="006E6156" w:rsidP="006E6156">
                      <w:pP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</w:pPr>
                      <w:r w:rsidRPr="00BA34F2"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Religious Education</w:t>
                      </w:r>
                    </w:p>
                    <w:p w14:paraId="5E0128BD" w14:textId="77777777" w:rsidR="003207A7" w:rsidRPr="00894DAD" w:rsidRDefault="003207A7" w:rsidP="003207A7">
                      <w:pPr>
                        <w:rPr>
                          <w:rFonts w:ascii="SassoonPrimaryType" w:eastAsia="Times New Roman" w:hAnsi="SassoonPrimaryType" w:cs="Calibri"/>
                          <w:b/>
                          <w:bCs/>
                          <w:i/>
                          <w:iCs/>
                          <w:kern w:val="28"/>
                          <w:lang w:eastAsia="en-GB"/>
                          <w14:cntxtAlts/>
                        </w:rPr>
                      </w:pPr>
                      <w:r w:rsidRPr="00113E46"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lang w:eastAsia="en-GB"/>
                          <w14:cntxtAlts/>
                        </w:rPr>
                        <w:t>Local Church</w:t>
                      </w:r>
                      <w:r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lang w:eastAsia="en-GB"/>
                          <w14:cntxtAlts/>
                        </w:rPr>
                        <w:t xml:space="preserve"> </w:t>
                      </w:r>
                      <w:r w:rsidRPr="00113E46"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lang w:eastAsia="en-GB"/>
                          <w14:cntxtAlts/>
                        </w:rPr>
                        <w:t>- Community</w:t>
                      </w:r>
                      <w:r>
                        <w:rPr>
                          <w:rFonts w:ascii="SassoonPrimaryType" w:eastAsia="Times New Roman" w:hAnsi="SassoonPrimaryType" w:cs="Calibri"/>
                          <w:b/>
                          <w:bCs/>
                          <w:i/>
                          <w:iCs/>
                          <w:kern w:val="28"/>
                          <w:lang w:eastAsia="en-GB"/>
                          <w14:cntxtAlts/>
                        </w:rPr>
                        <w:t>: Mission</w:t>
                      </w:r>
                      <w:r w:rsidRPr="00894DAD">
                        <w:rPr>
                          <w:rFonts w:ascii="SassoonPrimaryType" w:eastAsia="Times New Roman" w:hAnsi="SassoonPrimaryType" w:cs="Calibri"/>
                          <w:b/>
                          <w:bCs/>
                          <w:i/>
                          <w:iCs/>
                          <w:kern w:val="28"/>
                          <w:lang w:eastAsia="en-GB"/>
                          <w14:cntxtAlts/>
                        </w:rPr>
                        <w:t xml:space="preserve"> </w:t>
                      </w:r>
                    </w:p>
                    <w:p w14:paraId="6D84CD00" w14:textId="77777777" w:rsidR="003207A7" w:rsidRPr="00894DAD" w:rsidRDefault="003207A7" w:rsidP="003207A7">
                      <w:pPr>
                        <w:rPr>
                          <w:rFonts w:ascii="SassoonPrimaryType" w:eastAsia="Times New Roman" w:hAnsi="SassoonPrimaryType" w:cs="Calibri"/>
                          <w:kern w:val="28"/>
                          <w:lang w:eastAsia="en-GB"/>
                          <w14:cntxtAlts/>
                        </w:rPr>
                      </w:pPr>
                      <w:r>
                        <w:rPr>
                          <w:rFonts w:ascii="SassoonPrimaryType" w:eastAsia="Times New Roman" w:hAnsi="SassoonPrimaryType" w:cs="Calibri"/>
                          <w:kern w:val="28"/>
                          <w:lang w:eastAsia="en-GB"/>
                          <w14:cntxtAlts/>
                        </w:rPr>
                        <w:t>Continuing Jesus’ mission in diocese (ecumenism)</w:t>
                      </w:r>
                    </w:p>
                    <w:p w14:paraId="1AB959E3" w14:textId="77777777" w:rsidR="003207A7" w:rsidRDefault="003207A7" w:rsidP="003207A7">
                      <w:pPr>
                        <w:widowControl w:val="0"/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lang w:eastAsia="en-GB"/>
                          <w14:cntxtAlts/>
                        </w:rPr>
                      </w:pPr>
                      <w:r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lang w:eastAsia="en-GB"/>
                          <w14:cntxtAlts/>
                        </w:rPr>
                        <w:t xml:space="preserve">Eucharist - Relating: </w:t>
                      </w:r>
                      <w:r>
                        <w:rPr>
                          <w:rFonts w:ascii="SassoonPrimaryType" w:eastAsia="Times New Roman" w:hAnsi="SassoonPrimaryType" w:cs="Calibri"/>
                          <w:b/>
                          <w:bCs/>
                          <w:i/>
                          <w:iCs/>
                          <w:kern w:val="28"/>
                          <w:lang w:eastAsia="en-GB"/>
                          <w14:cntxtAlts/>
                        </w:rPr>
                        <w:t>Memorial Sacrifice</w:t>
                      </w:r>
                      <w:r w:rsidRPr="00894DAD"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lang w:eastAsia="en-GB"/>
                          <w14:cntxtAlts/>
                        </w:rPr>
                        <w:t xml:space="preserve"> </w:t>
                      </w:r>
                    </w:p>
                    <w:p w14:paraId="53BA07B2" w14:textId="77777777" w:rsidR="003207A7" w:rsidRPr="00894DAD" w:rsidRDefault="003207A7" w:rsidP="003207A7">
                      <w:pPr>
                        <w:widowControl w:val="0"/>
                        <w:rPr>
                          <w:rFonts w:ascii="SassoonPrimaryType" w:eastAsia="Times New Roman" w:hAnsi="SassoonPrimaryType" w:cs="Calibri"/>
                          <w:kern w:val="28"/>
                          <w:lang w:eastAsia="en-GB"/>
                          <w14:cntxtAlts/>
                        </w:rPr>
                      </w:pPr>
                      <w:r>
                        <w:rPr>
                          <w:rFonts w:ascii="SassoonPrimaryType" w:eastAsia="Times New Roman" w:hAnsi="SassoonPrimaryType" w:cs="Calibri"/>
                          <w:kern w:val="28"/>
                          <w:lang w:eastAsia="en-GB"/>
                          <w14:cntxtAlts/>
                        </w:rPr>
                        <w:t>Eucharist as the living memorial of Christ’s sacrifice</w:t>
                      </w:r>
                    </w:p>
                    <w:p w14:paraId="22C61447" w14:textId="77777777" w:rsidR="003207A7" w:rsidRPr="00894DAD" w:rsidRDefault="003207A7" w:rsidP="003207A7">
                      <w:pPr>
                        <w:rPr>
                          <w:rFonts w:ascii="SassoonPrimaryType" w:eastAsia="Times New Roman" w:hAnsi="SassoonPrimaryType" w:cs="Calibri"/>
                          <w:b/>
                          <w:bCs/>
                          <w:i/>
                          <w:iCs/>
                          <w:kern w:val="28"/>
                          <w:lang w:eastAsia="en-GB"/>
                          <w14:cntxtAlts/>
                        </w:rPr>
                      </w:pPr>
                      <w:r w:rsidRPr="00113E46"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lang w:eastAsia="en-GB"/>
                          <w14:cntxtAlts/>
                        </w:rPr>
                        <w:t>L</w:t>
                      </w:r>
                      <w:r>
                        <w:rPr>
                          <w:rFonts w:ascii="SassoonPrimaryType" w:eastAsia="Times New Roman" w:hAnsi="SassoonPrimaryType" w:cs="Calibri"/>
                          <w:b/>
                          <w:bCs/>
                          <w:kern w:val="28"/>
                          <w:lang w:eastAsia="en-GB"/>
                          <w14:cntxtAlts/>
                        </w:rPr>
                        <w:t xml:space="preserve">ent/Easter – GIVING: </w:t>
                      </w:r>
                      <w:r>
                        <w:rPr>
                          <w:rFonts w:ascii="SassoonPrimaryType" w:eastAsia="Times New Roman" w:hAnsi="SassoonPrimaryType" w:cs="Calibri"/>
                          <w:b/>
                          <w:bCs/>
                          <w:i/>
                          <w:iCs/>
                          <w:kern w:val="28"/>
                          <w:lang w:eastAsia="en-GB"/>
                          <w14:cntxtAlts/>
                        </w:rPr>
                        <w:t>Sacrifice</w:t>
                      </w:r>
                    </w:p>
                    <w:p w14:paraId="2404AEC1" w14:textId="77777777" w:rsidR="003207A7" w:rsidRPr="00894DAD" w:rsidRDefault="003207A7" w:rsidP="003207A7">
                      <w:pPr>
                        <w:rPr>
                          <w:rFonts w:ascii="SassoonPrimaryType" w:eastAsia="Times New Roman" w:hAnsi="SassoonPrimaryType" w:cs="Calibri"/>
                          <w:kern w:val="28"/>
                          <w:lang w:eastAsia="en-GB"/>
                          <w14:cntxtAlts/>
                        </w:rPr>
                      </w:pPr>
                      <w:r>
                        <w:rPr>
                          <w:rFonts w:ascii="SassoonPrimaryType" w:eastAsia="Times New Roman" w:hAnsi="SassoonPrimaryType" w:cs="Calibri"/>
                          <w:kern w:val="28"/>
                          <w:lang w:eastAsia="en-GB"/>
                          <w14:cntxtAlts/>
                        </w:rPr>
                        <w:t>Lent: a time of aligning with the sacrifice</w:t>
                      </w:r>
                    </w:p>
                    <w:p w14:paraId="62B0D61D" w14:textId="77777777" w:rsidR="003207A7" w:rsidRDefault="003207A7" w:rsidP="003207A7">
                      <w:pPr>
                        <w:rPr>
                          <w:rFonts w:ascii="SassoonPrimaryType" w:hAnsi="SassoonPrimaryType"/>
                          <w:b/>
                          <w:bCs/>
                        </w:rPr>
                      </w:pPr>
                      <w:r w:rsidRPr="00894DAD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>Other Faiths:</w:t>
                      </w:r>
                      <w:r w:rsidRPr="00894DAD">
                        <w:rPr>
                          <w:rFonts w:ascii="SassoonPrimaryType" w:hAnsi="SassoonPrimaryType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b/>
                          <w:bCs/>
                        </w:rPr>
                        <w:t>Islam</w:t>
                      </w:r>
                    </w:p>
                    <w:p w14:paraId="58A3829C" w14:textId="53DFF41B" w:rsidR="00913C16" w:rsidRPr="00FF09D7" w:rsidRDefault="003207A7" w:rsidP="00FF09D7">
                      <w:pPr>
                        <w:rPr>
                          <w:rFonts w:ascii="SassoonPrimaryType" w:hAnsi="SassoonPrimaryType"/>
                          <w:sz w:val="32"/>
                          <w:szCs w:val="32"/>
                        </w:rPr>
                      </w:pPr>
                      <w:r w:rsidRPr="00113E46">
                        <w:rPr>
                          <w:rFonts w:ascii="SassoonPrimaryType" w:hAnsi="SassoonPrimaryType" w:cs="Arial"/>
                          <w:szCs w:val="32"/>
                        </w:rPr>
                        <w:t>Beliefs and festivals – Ramadan and Pilgrimag</w:t>
                      </w:r>
                      <w:r w:rsidR="00FF09D7">
                        <w:rPr>
                          <w:rFonts w:ascii="SassoonPrimaryType" w:hAnsi="SassoonPrimaryType" w:cs="Arial"/>
                          <w:szCs w:val="32"/>
                        </w:rPr>
                        <w:t>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30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088F24CF">
                <wp:simplePos x="0" y="0"/>
                <wp:positionH relativeFrom="page">
                  <wp:posOffset>7289321</wp:posOffset>
                </wp:positionH>
                <wp:positionV relativeFrom="page">
                  <wp:posOffset>3795623</wp:posOffset>
                </wp:positionV>
                <wp:extent cx="3287395" cy="914400"/>
                <wp:effectExtent l="19050" t="19050" r="27305" b="19050"/>
                <wp:wrapThrough wrapText="bothSides">
                  <wp:wrapPolygon edited="0">
                    <wp:start x="-125" y="-450"/>
                    <wp:lineTo x="-125" y="21600"/>
                    <wp:lineTo x="21654" y="21600"/>
                    <wp:lineTo x="21654" y="-450"/>
                    <wp:lineTo x="-125" y="-45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4E3C2" w14:textId="6E2FC6A4" w:rsidR="00180BC3" w:rsidRDefault="006F4C0E" w:rsidP="00180BC3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80BC3"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  <w:r w:rsidRPr="00370D2C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687A872" w14:textId="23A033F3" w:rsidR="00913C16" w:rsidRPr="00B100E7" w:rsidRDefault="00167101" w:rsidP="00E30A4B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18"/>
                                <w:szCs w:val="18"/>
                              </w:rPr>
                            </w:pPr>
                            <w:r w:rsidRPr="00B100E7">
                              <w:rPr>
                                <w:rFonts w:ascii="SassoonPrimaryType" w:hAnsi="SassoonPrimaryType" w:cs="Arial"/>
                                <w:sz w:val="18"/>
                                <w:szCs w:val="18"/>
                                <w:highlight w:val="yellow"/>
                              </w:rPr>
                              <w:t>P</w:t>
                            </w:r>
                            <w:r w:rsidR="00980565" w:rsidRPr="00B100E7">
                              <w:rPr>
                                <w:rFonts w:ascii="SassoonPrimaryType" w:hAnsi="SassoonPrimaryType" w:cs="Arial"/>
                                <w:sz w:val="18"/>
                                <w:szCs w:val="18"/>
                                <w:highlight w:val="yellow"/>
                              </w:rPr>
                              <w:t xml:space="preserve">laces in a town (feminine nouns); revise genders of nouns; time on quarter </w:t>
                            </w:r>
                            <w:r w:rsidR="00BA1F6E" w:rsidRPr="00B100E7">
                              <w:rPr>
                                <w:rFonts w:ascii="SassoonPrimaryType" w:hAnsi="SassoonPrimaryType" w:cs="Arial"/>
                                <w:sz w:val="18"/>
                                <w:szCs w:val="18"/>
                                <w:highlight w:val="yellow"/>
                              </w:rPr>
                              <w:t>to</w:t>
                            </w:r>
                            <w:r w:rsidR="00980565" w:rsidRPr="00B100E7">
                              <w:rPr>
                                <w:rFonts w:ascii="SassoonPrimaryType" w:hAnsi="SassoonPrimaryType" w:cs="Arial"/>
                                <w:sz w:val="18"/>
                                <w:szCs w:val="18"/>
                                <w:highlight w:val="yellow"/>
                              </w:rPr>
                              <w:t xml:space="preserve"> the hour; world cities; agreement of adjectives with feminine nouns; ordinal numbers</w:t>
                            </w:r>
                            <w:r w:rsidR="007E4AFE" w:rsidRPr="00B100E7">
                              <w:rPr>
                                <w:rFonts w:ascii="SassoonPrimaryType" w:hAnsi="SassoonPrimaryType" w:cs="Arial"/>
                                <w:sz w:val="18"/>
                                <w:szCs w:val="18"/>
                                <w:highlight w:val="yellow"/>
                              </w:rPr>
                              <w:t>; numbers to 40.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F4D8B2" id="Text Box 34" o:spid="_x0000_s1029" type="#_x0000_t202" style="position:absolute;margin-left:573.95pt;margin-top:298.85pt;width:258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" strokecolor="black [3213]" strokeweight="3pt">
                <v:textbox>
                  <w:txbxContent>
                    <w:p w14:paraId="3CA4E3C2" w14:textId="6E2FC6A4" w:rsidR="00180BC3" w:rsidRDefault="006F4C0E" w:rsidP="00180BC3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</w:pPr>
                      <w:r w:rsidRPr="00180BC3"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French</w:t>
                      </w:r>
                      <w:r w:rsidRPr="00370D2C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7687A872" w14:textId="23A033F3" w:rsidR="00913C16" w:rsidRPr="00B100E7" w:rsidRDefault="00167101" w:rsidP="00E30A4B">
                      <w:pPr>
                        <w:jc w:val="both"/>
                        <w:rPr>
                          <w:rFonts w:ascii="SassoonPrimaryType" w:hAnsi="SassoonPrimaryType" w:cs="Arial"/>
                          <w:sz w:val="18"/>
                          <w:szCs w:val="18"/>
                        </w:rPr>
                      </w:pPr>
                      <w:r w:rsidRPr="00B100E7">
                        <w:rPr>
                          <w:rFonts w:ascii="SassoonPrimaryType" w:hAnsi="SassoonPrimaryType" w:cs="Arial"/>
                          <w:sz w:val="18"/>
                          <w:szCs w:val="18"/>
                          <w:highlight w:val="yellow"/>
                        </w:rPr>
                        <w:t>P</w:t>
                      </w:r>
                      <w:r w:rsidR="00980565" w:rsidRPr="00B100E7">
                        <w:rPr>
                          <w:rFonts w:ascii="SassoonPrimaryType" w:hAnsi="SassoonPrimaryType" w:cs="Arial"/>
                          <w:sz w:val="18"/>
                          <w:szCs w:val="18"/>
                          <w:highlight w:val="yellow"/>
                        </w:rPr>
                        <w:t xml:space="preserve">laces in a town (feminine nouns); revise genders of nouns; time on quarter </w:t>
                      </w:r>
                      <w:r w:rsidR="00BA1F6E" w:rsidRPr="00B100E7">
                        <w:rPr>
                          <w:rFonts w:ascii="SassoonPrimaryType" w:hAnsi="SassoonPrimaryType" w:cs="Arial"/>
                          <w:sz w:val="18"/>
                          <w:szCs w:val="18"/>
                          <w:highlight w:val="yellow"/>
                        </w:rPr>
                        <w:t>to</w:t>
                      </w:r>
                      <w:r w:rsidR="00980565" w:rsidRPr="00B100E7">
                        <w:rPr>
                          <w:rFonts w:ascii="SassoonPrimaryType" w:hAnsi="SassoonPrimaryType" w:cs="Arial"/>
                          <w:sz w:val="18"/>
                          <w:szCs w:val="18"/>
                          <w:highlight w:val="yellow"/>
                        </w:rPr>
                        <w:t xml:space="preserve"> the hour; world cities; agreement of adjectives with feminine nouns; ordinal numbers</w:t>
                      </w:r>
                      <w:r w:rsidR="007E4AFE" w:rsidRPr="00B100E7">
                        <w:rPr>
                          <w:rFonts w:ascii="SassoonPrimaryType" w:hAnsi="SassoonPrimaryType" w:cs="Arial"/>
                          <w:sz w:val="18"/>
                          <w:szCs w:val="18"/>
                          <w:highlight w:val="yellow"/>
                        </w:rPr>
                        <w:t>; numbers to 40.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30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1F3C2E60">
                <wp:simplePos x="0" y="0"/>
                <wp:positionH relativeFrom="margin">
                  <wp:posOffset>6842712</wp:posOffset>
                </wp:positionH>
                <wp:positionV relativeFrom="page">
                  <wp:posOffset>4640963</wp:posOffset>
                </wp:positionV>
                <wp:extent cx="3284855" cy="1144270"/>
                <wp:effectExtent l="19050" t="19050" r="10795" b="17780"/>
                <wp:wrapThrough wrapText="bothSides">
                  <wp:wrapPolygon edited="0">
                    <wp:start x="-125" y="-360"/>
                    <wp:lineTo x="-125" y="21576"/>
                    <wp:lineTo x="21546" y="21576"/>
                    <wp:lineTo x="21546" y="-360"/>
                    <wp:lineTo x="-125" y="-36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34ACF" w14:textId="32582C2E" w:rsidR="00DA26D7" w:rsidRDefault="00DA26D7" w:rsidP="00DA26D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236062"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u w:val="single"/>
                              </w:rPr>
                              <w:t>PE</w:t>
                            </w:r>
                          </w:p>
                          <w:p w14:paraId="14F61325" w14:textId="77777777" w:rsidR="00715FF5" w:rsidRPr="00715FF5" w:rsidRDefault="00715FF5" w:rsidP="003207A7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715FF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Athletics – starting positions, refining techniques for sprinting. Pace for distance.</w:t>
                            </w:r>
                            <w:r w:rsidR="003207A7" w:rsidRPr="00715FF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EB3F68" w14:textId="65FAA8AA" w:rsidR="003207A7" w:rsidRPr="000E1ED5" w:rsidRDefault="00715FF5" w:rsidP="003207A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715FF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Gymnastics –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Body s</w:t>
                            </w:r>
                            <w:r w:rsidRPr="00715FF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hapes and balances with control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.</w:t>
                            </w:r>
                          </w:p>
                          <w:p w14:paraId="7BA3AB30" w14:textId="77777777" w:rsidR="003207A7" w:rsidRPr="00236062" w:rsidRDefault="003207A7" w:rsidP="00DA26D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A83CEA" id="Text Box 35" o:spid="_x0000_s1027" type="#_x0000_t202" style="position:absolute;margin-left:538.8pt;margin-top:365.45pt;width:258.65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" strokecolor="black [3213]" strokeweight="3pt">
                <v:textbox>
                  <w:txbxContent>
                    <w:p w14:paraId="5F934ACF" w14:textId="32582C2E" w:rsidR="00DA26D7" w:rsidRDefault="00DA26D7" w:rsidP="00DA26D7">
                      <w:pPr>
                        <w:rPr>
                          <w:rFonts w:ascii="SassoonPrimaryType" w:hAnsi="SassoonPrimaryType"/>
                          <w:b/>
                          <w:bCs/>
                          <w:sz w:val="22"/>
                          <w:u w:val="single"/>
                        </w:rPr>
                      </w:pPr>
                      <w:r w:rsidRPr="00236062">
                        <w:rPr>
                          <w:rFonts w:ascii="SassoonPrimaryType" w:hAnsi="SassoonPrimaryType"/>
                          <w:b/>
                          <w:bCs/>
                          <w:sz w:val="22"/>
                          <w:u w:val="single"/>
                        </w:rPr>
                        <w:t>PE</w:t>
                      </w:r>
                    </w:p>
                    <w:p w14:paraId="14F61325" w14:textId="77777777" w:rsidR="00715FF5" w:rsidRPr="00715FF5" w:rsidRDefault="00715FF5" w:rsidP="003207A7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715FF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Athletics – starting positions, refining techniques for sprinting. Pace for distance.</w:t>
                      </w:r>
                      <w:r w:rsidR="003207A7" w:rsidRPr="00715FF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EB3F68" w14:textId="65FAA8AA" w:rsidR="003207A7" w:rsidRPr="000E1ED5" w:rsidRDefault="00715FF5" w:rsidP="003207A7">
                      <w:pPr>
                        <w:rPr>
                          <w:rFonts w:ascii="SassoonPrimaryType" w:hAnsi="SassoonPrimaryType"/>
                        </w:rPr>
                      </w:pPr>
                      <w:r w:rsidRPr="00715FF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Gymnastics –</w:t>
                      </w:r>
                      <w:r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Body s</w:t>
                      </w:r>
                      <w:r w:rsidRPr="00715FF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hapes and balances with control</w:t>
                      </w:r>
                      <w:r>
                        <w:rPr>
                          <w:rFonts w:ascii="SassoonPrimaryType" w:hAnsi="SassoonPrimaryType"/>
                        </w:rPr>
                        <w:t>.</w:t>
                      </w:r>
                    </w:p>
                    <w:p w14:paraId="7BA3AB30" w14:textId="77777777" w:rsidR="003207A7" w:rsidRPr="00236062" w:rsidRDefault="003207A7" w:rsidP="00DA26D7">
                      <w:pPr>
                        <w:rPr>
                          <w:rFonts w:ascii="SassoonPrimaryType" w:hAnsi="SassoonPrimaryType"/>
                          <w:b/>
                          <w:bCs/>
                          <w:sz w:val="22"/>
                          <w:u w:val="singl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A30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74DC4E0A">
                <wp:simplePos x="0" y="0"/>
                <wp:positionH relativeFrom="margin">
                  <wp:posOffset>6857209</wp:posOffset>
                </wp:positionH>
                <wp:positionV relativeFrom="page">
                  <wp:posOffset>5418059</wp:posOffset>
                </wp:positionV>
                <wp:extent cx="3284855" cy="1094740"/>
                <wp:effectExtent l="19050" t="19050" r="10795" b="10160"/>
                <wp:wrapThrough wrapText="bothSides">
                  <wp:wrapPolygon edited="0">
                    <wp:start x="-125" y="-376"/>
                    <wp:lineTo x="-125" y="21425"/>
                    <wp:lineTo x="21546" y="21425"/>
                    <wp:lineTo x="21546" y="-376"/>
                    <wp:lineTo x="-125" y="-376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F58DB" w14:textId="35E6ED5E" w:rsidR="00D525D9" w:rsidRDefault="003207A7" w:rsidP="00D80561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Computing</w:t>
                            </w:r>
                            <w:r w:rsidR="001514D9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9D16FF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1514D9" w:rsidRPr="001514D9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Programming</w:t>
                            </w:r>
                          </w:p>
                          <w:p w14:paraId="69A5B1D0" w14:textId="777DA47E" w:rsidR="009D16FF" w:rsidRPr="00B100E7" w:rsidRDefault="009D16FF" w:rsidP="00D80561">
                            <w:pPr>
                              <w:jc w:val="both"/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 w:rsidRPr="00B100E7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Follow the algorithm; swimming fish with Sprite lab; Alien dance party with Sprite </w:t>
                            </w:r>
                            <w:r w:rsidR="005E7409" w:rsidRPr="00B100E7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lab; mini-project: about me; drawing with loops; fancy shapes using nested loops; mini-project: design a snowflake; songwriting; functions in Minecraft; functions with artist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7085960" id="Text Box 3" o:spid="_x0000_s1031" type="#_x0000_t202" style="position:absolute;margin-left:539.95pt;margin-top:426.6pt;width:258.65pt;height:86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" strokecolor="black [3213]" strokeweight="3pt">
                <v:textbox>
                  <w:txbxContent>
                    <w:p w14:paraId="2ECF58DB" w14:textId="35E6ED5E" w:rsidR="00D525D9" w:rsidRDefault="003207A7" w:rsidP="00D80561">
                      <w:pPr>
                        <w:jc w:val="both"/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Computing</w:t>
                      </w:r>
                      <w:r w:rsidR="001514D9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9D16FF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1514D9" w:rsidRPr="001514D9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Programming</w:t>
                      </w:r>
                    </w:p>
                    <w:p w14:paraId="69A5B1D0" w14:textId="777DA47E" w:rsidR="009D16FF" w:rsidRPr="00B100E7" w:rsidRDefault="009D16FF" w:rsidP="00D80561">
                      <w:pPr>
                        <w:jc w:val="both"/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 w:rsidRPr="00B100E7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Follow the algorithm; swimming fish with Sprite lab; Alien dance party with Sprite </w:t>
                      </w:r>
                      <w:r w:rsidR="005E7409" w:rsidRPr="00B100E7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lab; mini-project: about me; drawing with loops; fancy shapes using nested loops; mini-project: design a snowflake; songwriting; functions in Minecraft; functions with artist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A30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1DBE5B27">
                <wp:simplePos x="0" y="0"/>
                <wp:positionH relativeFrom="margin">
                  <wp:posOffset>6883400</wp:posOffset>
                </wp:positionH>
                <wp:positionV relativeFrom="page">
                  <wp:posOffset>6512560</wp:posOffset>
                </wp:positionV>
                <wp:extent cx="3253105" cy="628650"/>
                <wp:effectExtent l="19050" t="19050" r="23495" b="19050"/>
                <wp:wrapThrough wrapText="bothSides">
                  <wp:wrapPolygon edited="0">
                    <wp:start x="-126" y="-655"/>
                    <wp:lineTo x="-126" y="21600"/>
                    <wp:lineTo x="21630" y="21600"/>
                    <wp:lineTo x="21630" y="-655"/>
                    <wp:lineTo x="-126" y="-655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5A77BC7A" w:rsidR="00913C16" w:rsidRPr="00DA26D7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A26D7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14:paraId="180D55ED" w14:textId="08663F5A" w:rsidR="00500E76" w:rsidRPr="00B100E7" w:rsidRDefault="00E30A4B" w:rsidP="00E30A4B">
                            <w:pPr>
                              <w:jc w:val="both"/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 w:rsidRPr="00B100E7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Health and Wellbeing; Relationships; Living in the Wider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E85DAF" id="Text Box 36" o:spid="_x0000_s1032" type="#_x0000_t202" style="position:absolute;margin-left:542pt;margin-top:512.8pt;width:256.1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" strokecolor="black [3213]" strokeweight="3pt">
                <v:textbox>
                  <w:txbxContent>
                    <w:p w14:paraId="21CA2655" w14:textId="5A77BC7A" w:rsidR="00913C16" w:rsidRPr="00DA26D7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A26D7">
                        <w:rPr>
                          <w:rFonts w:ascii="SassoonPrimaryType" w:hAnsi="SassoonPrimaryType"/>
                          <w:b/>
                          <w:u w:val="single"/>
                        </w:rPr>
                        <w:t>PSHE</w:t>
                      </w:r>
                    </w:p>
                    <w:p w14:paraId="180D55ED" w14:textId="08663F5A" w:rsidR="00500E76" w:rsidRPr="00B100E7" w:rsidRDefault="00E30A4B" w:rsidP="00E30A4B">
                      <w:pPr>
                        <w:jc w:val="both"/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 w:rsidRPr="00B100E7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Health and Wellbeing; Relationships; Living in the Wider World.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CA30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67277619">
                <wp:simplePos x="0" y="0"/>
                <wp:positionH relativeFrom="page">
                  <wp:posOffset>7315200</wp:posOffset>
                </wp:positionH>
                <wp:positionV relativeFrom="page">
                  <wp:posOffset>2449902</wp:posOffset>
                </wp:positionV>
                <wp:extent cx="3252470" cy="1388853"/>
                <wp:effectExtent l="19050" t="19050" r="24130" b="20955"/>
                <wp:wrapThrough wrapText="bothSides">
                  <wp:wrapPolygon edited="0">
                    <wp:start x="-127" y="-296"/>
                    <wp:lineTo x="-127" y="21630"/>
                    <wp:lineTo x="21634" y="21630"/>
                    <wp:lineTo x="21634" y="-296"/>
                    <wp:lineTo x="-127" y="-296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3C69B" w14:textId="77777777" w:rsidR="003207A7" w:rsidRPr="006E6156" w:rsidRDefault="003207A7" w:rsidP="003207A7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6E6156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56DA400D" w14:textId="77777777" w:rsidR="00CA30E1" w:rsidRPr="008C5583" w:rsidRDefault="00CA30E1" w:rsidP="00CA30E1">
                            <w:pPr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</w:pPr>
                            <w:r w:rsidRPr="008C5583"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  <w:t>Children will begin to look at time signatures. They will be able to identify the time signature from written music, and be able to write music in a given time signature.</w:t>
                            </w:r>
                          </w:p>
                          <w:p w14:paraId="0DD820F2" w14:textId="77777777" w:rsidR="00CA30E1" w:rsidRPr="008C5583" w:rsidRDefault="00CA30E1" w:rsidP="00CA30E1">
                            <w:pPr>
                              <w:jc w:val="both"/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</w:pPr>
                            <w:r w:rsidRPr="008C5583"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  <w:t>Children will sing with a focus on simple harmony. Attention will be paid to intonation, fluidity, and blend.</w:t>
                            </w:r>
                          </w:p>
                          <w:p w14:paraId="206A9CE9" w14:textId="37749ECF" w:rsidR="00DA26D7" w:rsidRPr="008C5583" w:rsidRDefault="00CA30E1" w:rsidP="00CA30E1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5583"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  <w:t xml:space="preserve">Children will critically </w:t>
                            </w:r>
                            <w:proofErr w:type="spellStart"/>
                            <w:r w:rsidRPr="008C5583"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  <w:t>analyse</w:t>
                            </w:r>
                            <w:proofErr w:type="spellEnd"/>
                            <w:r w:rsidRPr="008C5583"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  <w:t xml:space="preserve"> a range of live and recorded</w:t>
                            </w:r>
                            <w:r w:rsidRPr="008C5583"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C5583"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  <w:t>music. They will look at historical time periods and</w:t>
                            </w:r>
                            <w:r w:rsidRPr="008C5583"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5583">
                              <w:rPr>
                                <w:rFonts w:ascii="SassoonPrimaryType" w:hAnsi="SassoonPrimaryType"/>
                                <w:bCs/>
                                <w:sz w:val="16"/>
                                <w:szCs w:val="16"/>
                              </w:rPr>
                              <w:t>understand the increasing sophistication through the broad ‘classical’ 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C41772" id="Text Box 33" o:spid="_x0000_s1033" type="#_x0000_t202" style="position:absolute;margin-left:8in;margin-top:192.9pt;width:256.1pt;height:109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" strokecolor="black [3213]" strokeweight="3pt">
                <v:textbox>
                  <w:txbxContent>
                    <w:p w14:paraId="3C13C69B" w14:textId="77777777" w:rsidR="003207A7" w:rsidRPr="006E6156" w:rsidRDefault="003207A7" w:rsidP="003207A7">
                      <w:pPr>
                        <w:contextualSpacing/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6E6156">
                        <w:rPr>
                          <w:rFonts w:ascii="SassoonPrimaryType" w:hAnsi="SassoonPrimaryType"/>
                          <w:b/>
                          <w:u w:val="single"/>
                        </w:rPr>
                        <w:t>Music</w:t>
                      </w:r>
                    </w:p>
                    <w:p w14:paraId="56DA400D" w14:textId="77777777" w:rsidR="00CA30E1" w:rsidRPr="008C5583" w:rsidRDefault="00CA30E1" w:rsidP="00CA30E1">
                      <w:pPr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</w:pPr>
                      <w:r w:rsidRPr="008C5583"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  <w:t>Children will begin to look at time signatures. They will be able to identify the time signature from written music, and be able to write music in a given time signature.</w:t>
                      </w:r>
                    </w:p>
                    <w:p w14:paraId="0DD820F2" w14:textId="77777777" w:rsidR="00CA30E1" w:rsidRPr="008C5583" w:rsidRDefault="00CA30E1" w:rsidP="00CA30E1">
                      <w:pPr>
                        <w:jc w:val="both"/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</w:pPr>
                      <w:r w:rsidRPr="008C5583"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  <w:t>Children will sing with a focus on simple harmony. Attention will be paid to intonation, fluidity, and blend.</w:t>
                      </w:r>
                    </w:p>
                    <w:p w14:paraId="206A9CE9" w14:textId="37749ECF" w:rsidR="00DA26D7" w:rsidRPr="008C5583" w:rsidRDefault="00CA30E1" w:rsidP="00CA30E1">
                      <w:pPr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C5583"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  <w:t xml:space="preserve">Children will critically </w:t>
                      </w:r>
                      <w:proofErr w:type="spellStart"/>
                      <w:r w:rsidRPr="008C5583"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  <w:t>analyse</w:t>
                      </w:r>
                      <w:proofErr w:type="spellEnd"/>
                      <w:r w:rsidRPr="008C5583"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  <w:t xml:space="preserve"> a range of live and recorded</w:t>
                      </w:r>
                      <w:r w:rsidRPr="008C5583"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C5583"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  <w:t>music. They will look at historical time periods and</w:t>
                      </w:r>
                      <w:r w:rsidRPr="008C5583"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C5583">
                        <w:rPr>
                          <w:rFonts w:ascii="SassoonPrimaryType" w:hAnsi="SassoonPrimaryType"/>
                          <w:bCs/>
                          <w:sz w:val="16"/>
                          <w:szCs w:val="16"/>
                        </w:rPr>
                        <w:t>understand the increasing sophistication through the broad ‘classical’ era.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A30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2DC791BA">
                <wp:simplePos x="0" y="0"/>
                <wp:positionH relativeFrom="page">
                  <wp:posOffset>7313031</wp:posOffset>
                </wp:positionH>
                <wp:positionV relativeFrom="page">
                  <wp:posOffset>1259457</wp:posOffset>
                </wp:positionV>
                <wp:extent cx="3252470" cy="1365250"/>
                <wp:effectExtent l="19050" t="19050" r="24130" b="25400"/>
                <wp:wrapThrough wrapText="bothSides">
                  <wp:wrapPolygon edited="0">
                    <wp:start x="-127" y="-301"/>
                    <wp:lineTo x="-127" y="21700"/>
                    <wp:lineTo x="21634" y="21700"/>
                    <wp:lineTo x="21634" y="-301"/>
                    <wp:lineTo x="-127" y="-301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473DA" w14:textId="538CA795" w:rsidR="00DA26D7" w:rsidRPr="00980565" w:rsidRDefault="00DA26D7" w:rsidP="00DA26D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</w:pPr>
                            <w:r w:rsidRPr="00980565">
                              <w:rPr>
                                <w:rFonts w:ascii="SassoonPrimaryType" w:hAnsi="SassoonPrimaryType"/>
                                <w:b/>
                                <w:bCs/>
                                <w:u w:val="single"/>
                              </w:rPr>
                              <w:t>Art</w:t>
                            </w:r>
                          </w:p>
                          <w:p w14:paraId="5605F211" w14:textId="1F5A13EB" w:rsidR="00980565" w:rsidRPr="00980565" w:rsidRDefault="00980565" w:rsidP="00DA26D7">
                            <w:pPr>
                              <w:rPr>
                                <w:rFonts w:ascii="SassoonPrimaryType" w:hAnsi="SassoonPrimaryType"/>
                                <w:bCs/>
                              </w:rPr>
                            </w:pPr>
                            <w:r w:rsidRPr="00980565">
                              <w:rPr>
                                <w:rFonts w:ascii="SassoonPrimaryType" w:hAnsi="SassoonPrimaryType"/>
                                <w:bCs/>
                              </w:rPr>
                              <w:t>Investigating the built environment, drawing from observation and evaluating design features of buildings. Children explore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</w:rPr>
                              <w:t xml:space="preserve"> a </w:t>
                            </w:r>
                            <w:r w:rsidRPr="00980565">
                              <w:rPr>
                                <w:rFonts w:ascii="SassoonPrimaryType" w:hAnsi="SassoonPrimaryType"/>
                                <w:bCs/>
                              </w:rPr>
                              <w:t>famous architecture, developing ideas to create their own individual vision for a unique space.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A7F098C" id="Text Box 32" o:spid="_x0000_s1031" type="#_x0000_t202" style="position:absolute;margin-left:575.85pt;margin-top:99.15pt;width:256.1pt;height:10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" strokecolor="black [3213]" strokeweight="3pt">
                <v:textbox>
                  <w:txbxContent>
                    <w:p w14:paraId="349473DA" w14:textId="538CA795" w:rsidR="00DA26D7" w:rsidRPr="00980565" w:rsidRDefault="00DA26D7" w:rsidP="00DA26D7">
                      <w:pPr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</w:pPr>
                      <w:r w:rsidRPr="00980565">
                        <w:rPr>
                          <w:rFonts w:ascii="SassoonPrimaryType" w:hAnsi="SassoonPrimaryType"/>
                          <w:b/>
                          <w:bCs/>
                          <w:u w:val="single"/>
                        </w:rPr>
                        <w:t>Art</w:t>
                      </w:r>
                    </w:p>
                    <w:p w14:paraId="5605F211" w14:textId="1F5A13EB" w:rsidR="00980565" w:rsidRPr="00980565" w:rsidRDefault="00980565" w:rsidP="00DA26D7">
                      <w:pPr>
                        <w:rPr>
                          <w:rFonts w:ascii="SassoonPrimaryType" w:hAnsi="SassoonPrimaryType"/>
                          <w:bCs/>
                        </w:rPr>
                      </w:pPr>
                      <w:r w:rsidRPr="00980565">
                        <w:rPr>
                          <w:rFonts w:ascii="SassoonPrimaryType" w:hAnsi="SassoonPrimaryType"/>
                          <w:bCs/>
                        </w:rPr>
                        <w:t>Investigating the built environment, drawing from observation and evaluating design features of buildings. Children explore</w:t>
                      </w:r>
                      <w:r>
                        <w:rPr>
                          <w:rFonts w:ascii="SassoonPrimaryType" w:hAnsi="SassoonPrimaryType"/>
                          <w:bCs/>
                        </w:rPr>
                        <w:t xml:space="preserve"> a </w:t>
                      </w:r>
                      <w:r w:rsidRPr="00980565">
                        <w:rPr>
                          <w:rFonts w:ascii="SassoonPrimaryType" w:hAnsi="SassoonPrimaryType"/>
                          <w:bCs/>
                        </w:rPr>
                        <w:t>famous architecture, developing ideas to create their own individual vision for a unique space.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5F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52E6E5D8">
                <wp:simplePos x="0" y="0"/>
                <wp:positionH relativeFrom="page">
                  <wp:posOffset>7304567</wp:posOffset>
                </wp:positionH>
                <wp:positionV relativeFrom="page">
                  <wp:posOffset>435935</wp:posOffset>
                </wp:positionV>
                <wp:extent cx="3252958" cy="925830"/>
                <wp:effectExtent l="19050" t="19050" r="24130" b="26670"/>
                <wp:wrapThrough wrapText="bothSides">
                  <wp:wrapPolygon edited="0">
                    <wp:start x="-127" y="-444"/>
                    <wp:lineTo x="-127" y="21778"/>
                    <wp:lineTo x="21634" y="21778"/>
                    <wp:lineTo x="21634" y="-444"/>
                    <wp:lineTo x="-127" y="-444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958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82E5F" w14:textId="77777777" w:rsidR="003207A7" w:rsidRPr="008C5583" w:rsidRDefault="00DA26D7" w:rsidP="003207A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5583"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</w:rPr>
                              <w:t>Geography</w:t>
                            </w:r>
                          </w:p>
                          <w:p w14:paraId="50A402F3" w14:textId="1757C77C" w:rsidR="003207A7" w:rsidRPr="008C5583" w:rsidRDefault="003207A7" w:rsidP="003207A7">
                            <w:pPr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</w:pPr>
                            <w:r w:rsidRPr="008C5583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8"/>
                              </w:rPr>
                              <w:t>Energy:</w:t>
                            </w:r>
                            <w:r w:rsidRPr="008C5583"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 xml:space="preserve"> investigate energy use; renewable </w:t>
                            </w:r>
                          </w:p>
                          <w:p w14:paraId="3F120888" w14:textId="77777777" w:rsidR="003207A7" w:rsidRPr="008C5583" w:rsidRDefault="003207A7" w:rsidP="003207A7">
                            <w:pPr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</w:pPr>
                            <w:r w:rsidRPr="008C5583"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 xml:space="preserve">energy; non-renewable energy; conserving </w:t>
                            </w:r>
                          </w:p>
                          <w:p w14:paraId="31DE2498" w14:textId="77777777" w:rsidR="003207A7" w:rsidRPr="008C5583" w:rsidRDefault="003207A7" w:rsidP="003207A7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5583"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>energy; sustainability; energy for the future</w:t>
                            </w:r>
                          </w:p>
                          <w:p w14:paraId="28A84961" w14:textId="0E64EB50" w:rsidR="00913C16" w:rsidRPr="00500E76" w:rsidRDefault="00913C16" w:rsidP="003207A7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C515AE" id="Text Box 30" o:spid="_x0000_s1035" type="#_x0000_t202" style="position:absolute;margin-left:575.15pt;margin-top:34.35pt;width:256.15pt;height:72.9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" strokecolor="black [3213]" strokeweight="3pt">
                <v:textbox>
                  <w:txbxContent>
                    <w:p w14:paraId="45382E5F" w14:textId="77777777" w:rsidR="003207A7" w:rsidRPr="008C5583" w:rsidRDefault="00DA26D7" w:rsidP="003207A7">
                      <w:pPr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</w:rPr>
                      </w:pPr>
                      <w:r w:rsidRPr="008C5583"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</w:rPr>
                        <w:t>Geography</w:t>
                      </w:r>
                    </w:p>
                    <w:p w14:paraId="50A402F3" w14:textId="1757C77C" w:rsidR="003207A7" w:rsidRPr="008C5583" w:rsidRDefault="003207A7" w:rsidP="003207A7">
                      <w:pPr>
                        <w:rPr>
                          <w:rFonts w:ascii="SassoonPrimaryType" w:hAnsi="SassoonPrimaryType"/>
                          <w:sz w:val="22"/>
                          <w:szCs w:val="28"/>
                        </w:rPr>
                      </w:pPr>
                      <w:r w:rsidRPr="008C5583">
                        <w:rPr>
                          <w:rFonts w:ascii="SassoonPrimaryType" w:hAnsi="SassoonPrimaryType"/>
                          <w:b/>
                          <w:sz w:val="22"/>
                          <w:szCs w:val="28"/>
                        </w:rPr>
                        <w:t>Energy:</w:t>
                      </w:r>
                      <w:r w:rsidRPr="008C5583"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 xml:space="preserve"> investigate energy use; renewable </w:t>
                      </w:r>
                    </w:p>
                    <w:p w14:paraId="3F120888" w14:textId="77777777" w:rsidR="003207A7" w:rsidRPr="008C5583" w:rsidRDefault="003207A7" w:rsidP="003207A7">
                      <w:pPr>
                        <w:rPr>
                          <w:rFonts w:ascii="SassoonPrimaryType" w:hAnsi="SassoonPrimaryType"/>
                          <w:sz w:val="22"/>
                          <w:szCs w:val="28"/>
                        </w:rPr>
                      </w:pPr>
                      <w:r w:rsidRPr="008C5583"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 xml:space="preserve">energy; non-renewable energy; conserving </w:t>
                      </w:r>
                    </w:p>
                    <w:p w14:paraId="31DE2498" w14:textId="77777777" w:rsidR="003207A7" w:rsidRPr="008C5583" w:rsidRDefault="003207A7" w:rsidP="003207A7">
                      <w:pPr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8C5583"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>energy; sustainability; energy for the future</w:t>
                      </w:r>
                    </w:p>
                    <w:p w14:paraId="28A84961" w14:textId="0E64EB50" w:rsidR="00913C16" w:rsidRPr="00500E76" w:rsidRDefault="00913C16" w:rsidP="003207A7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45E4" w:rsidRPr="00180BC3">
        <w:rPr>
          <w:noProof/>
          <w:lang w:val="en-GB" w:eastAsia="en-GB"/>
        </w:rPr>
        <w:drawing>
          <wp:anchor distT="0" distB="0" distL="114300" distR="114300" simplePos="0" relativeHeight="251691008" behindDoc="1" locked="0" layoutInCell="1" allowOverlap="1" wp14:anchorId="6DEAB01A" wp14:editId="104F8439">
            <wp:simplePos x="0" y="0"/>
            <wp:positionH relativeFrom="margin">
              <wp:posOffset>6324290</wp:posOffset>
            </wp:positionH>
            <wp:positionV relativeFrom="paragraph">
              <wp:posOffset>3305898</wp:posOffset>
            </wp:positionV>
            <wp:extent cx="431800" cy="420370"/>
            <wp:effectExtent l="133350" t="133350" r="139700" b="132080"/>
            <wp:wrapTight wrapText="bothSides">
              <wp:wrapPolygon edited="0">
                <wp:start x="-3812" y="-6852"/>
                <wp:lineTo x="-6671" y="-5873"/>
                <wp:lineTo x="-6671" y="20556"/>
                <wp:lineTo x="-5718" y="25450"/>
                <wp:lineTo x="-3812" y="27408"/>
                <wp:lineTo x="24776" y="27408"/>
                <wp:lineTo x="26682" y="25450"/>
                <wp:lineTo x="27635" y="10767"/>
                <wp:lineTo x="27635" y="9789"/>
                <wp:lineTo x="24776" y="-4894"/>
                <wp:lineTo x="24776" y="-6852"/>
                <wp:lineTo x="-3812" y="-6852"/>
              </wp:wrapPolygon>
            </wp:wrapTight>
            <wp:docPr id="18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tx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5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7963650B">
                <wp:simplePos x="0" y="0"/>
                <wp:positionH relativeFrom="page">
                  <wp:posOffset>3912781</wp:posOffset>
                </wp:positionH>
                <wp:positionV relativeFrom="page">
                  <wp:posOffset>435935</wp:posOffset>
                </wp:positionV>
                <wp:extent cx="3375660" cy="3253563"/>
                <wp:effectExtent l="19050" t="19050" r="15240" b="23495"/>
                <wp:wrapThrough wrapText="bothSides">
                  <wp:wrapPolygon edited="0">
                    <wp:start x="-122" y="-126"/>
                    <wp:lineTo x="-122" y="21630"/>
                    <wp:lineTo x="21576" y="21630"/>
                    <wp:lineTo x="21576" y="-126"/>
                    <wp:lineTo x="-122" y="-126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25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40D1E" w14:textId="77777777" w:rsidR="007B472E" w:rsidRPr="00E429EA" w:rsidRDefault="007B472E" w:rsidP="007B472E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English</w:t>
                            </w:r>
                          </w:p>
                          <w:p w14:paraId="5234CE34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‘</w:t>
                            </w:r>
                            <w:proofErr w:type="spellStart"/>
                            <w:r w:rsidRPr="00E429EA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Malamander</w:t>
                            </w:r>
                            <w:proofErr w:type="spellEnd"/>
                            <w:r w:rsidRPr="00E429EA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’ by Thomas Taylor</w:t>
                            </w:r>
                            <w:r w:rsidRPr="00E429EA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Narrative; setting description; letters; instructions; dialogue; newspaper report</w:t>
                            </w:r>
                          </w:p>
                          <w:p w14:paraId="4ED7873E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‘The Matchbox Diary’ by Paul Fleischman</w:t>
                            </w:r>
                          </w:p>
                          <w:p w14:paraId="3D6C3402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Diary entry; letters; explanation text</w:t>
                            </w:r>
                          </w:p>
                          <w:p w14:paraId="7B140C6F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Poetry: </w:t>
                            </w:r>
                            <w:r w:rsidRPr="00E429EA">
                              <w:rPr>
                                <w:rFonts w:ascii="SassoonPrimaryType" w:eastAsia="Times New Roman" w:hAnsi="SassoonPrimaryType"/>
                                <w:b/>
                                <w:bCs/>
                                <w:sz w:val="22"/>
                                <w:szCs w:val="28"/>
                                <w:lang w:eastAsia="en-GB"/>
                              </w:rPr>
                              <w:t>Poems with figurative language</w:t>
                            </w:r>
                            <w:r w:rsidRPr="00E429EA">
                              <w:rPr>
                                <w:rFonts w:ascii="Trebuchet MS" w:eastAsia="Times New Roman" w:hAnsi="Trebuchet MS"/>
                                <w:sz w:val="22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4B2E0B1D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Poems by Joseph Coelho</w:t>
                            </w:r>
                          </w:p>
                          <w:p w14:paraId="406D3D10" w14:textId="77777777" w:rsidR="007745E4" w:rsidRPr="00E429EA" w:rsidRDefault="007745E4" w:rsidP="007745E4">
                            <w:pPr>
                              <w:ind w:right="272"/>
                              <w:textAlignment w:val="baseline"/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Grammar: </w:t>
                            </w:r>
                            <w:r w:rsidRPr="00E429EA"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  <w:t xml:space="preserve">Relative clauses beginning with who, which, where, when, whose, </w:t>
                            </w:r>
                          </w:p>
                          <w:p w14:paraId="39CC6D5F" w14:textId="77777777" w:rsidR="007745E4" w:rsidRPr="00E429EA" w:rsidRDefault="007745E4" w:rsidP="007745E4">
                            <w:pPr>
                              <w:ind w:right="272"/>
                              <w:textAlignment w:val="baseline"/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429EA"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  <w:t xml:space="preserve">Modal verbs – might, should, will, must </w:t>
                            </w:r>
                          </w:p>
                          <w:p w14:paraId="728CB831" w14:textId="77777777" w:rsidR="007745E4" w:rsidRPr="00E429EA" w:rsidRDefault="007745E4" w:rsidP="007745E4">
                            <w:pPr>
                              <w:ind w:right="272"/>
                              <w:textAlignment w:val="baseline"/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429EA"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  <w:t xml:space="preserve">Linking across paragraphs using adverbials of time e.g. Later/time, nearby/place, secondly/number or tense choice </w:t>
                            </w:r>
                          </w:p>
                          <w:p w14:paraId="1B83121C" w14:textId="77777777" w:rsidR="007745E4" w:rsidRPr="00E429EA" w:rsidRDefault="007745E4" w:rsidP="007745E4">
                            <w:pPr>
                              <w:ind w:right="272"/>
                              <w:textAlignment w:val="baseline"/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429EA"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  <w:t>Brackets, dashes, commas to indicate parenthesis</w:t>
                            </w:r>
                          </w:p>
                          <w:p w14:paraId="66EB294E" w14:textId="19EE7AAD" w:rsidR="009B35DA" w:rsidRPr="00E429EA" w:rsidRDefault="009B35DA" w:rsidP="00E30A4B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 xml:space="preserve">Guided reading – </w:t>
                            </w:r>
                            <w:r w:rsidRPr="00E429EA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weekly VIPERS 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CB7014" id="Text Box 15" o:spid="_x0000_s1036" type="#_x0000_t202" style="position:absolute;margin-left:308.1pt;margin-top:34.35pt;width:265.8pt;height:256.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" strokecolor="black [3213]" strokeweight="3pt">
                <v:textbox>
                  <w:txbxContent>
                    <w:p w14:paraId="69D40D1E" w14:textId="77777777" w:rsidR="007B472E" w:rsidRPr="00E429EA" w:rsidRDefault="007B472E" w:rsidP="007B472E">
                      <w:pPr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429EA"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</w:rPr>
                        <w:t>English</w:t>
                      </w:r>
                    </w:p>
                    <w:p w14:paraId="5234CE34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429EA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‘</w:t>
                      </w:r>
                      <w:proofErr w:type="spellStart"/>
                      <w:r w:rsidRPr="00E429EA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Malamander</w:t>
                      </w:r>
                      <w:proofErr w:type="spellEnd"/>
                      <w:r w:rsidRPr="00E429EA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’ by Thomas Taylor</w:t>
                      </w:r>
                      <w:r w:rsidRPr="00E429EA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Narrative; setting description; letters; instructions; dialogue; newspaper report</w:t>
                      </w:r>
                    </w:p>
                    <w:p w14:paraId="4ED7873E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‘The Matchbox Diary’ by Paul Fleischman</w:t>
                      </w:r>
                    </w:p>
                    <w:p w14:paraId="3D6C3402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Diary entry; letters; explanation text</w:t>
                      </w:r>
                    </w:p>
                    <w:p w14:paraId="7B140C6F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Poetry: </w:t>
                      </w:r>
                      <w:r w:rsidRPr="00E429EA">
                        <w:rPr>
                          <w:rFonts w:ascii="SassoonPrimaryType" w:eastAsia="Times New Roman" w:hAnsi="SassoonPrimaryType"/>
                          <w:b/>
                          <w:bCs/>
                          <w:sz w:val="22"/>
                          <w:szCs w:val="28"/>
                          <w:lang w:eastAsia="en-GB"/>
                        </w:rPr>
                        <w:t>Poems with figurative language</w:t>
                      </w:r>
                      <w:r w:rsidRPr="00E429EA">
                        <w:rPr>
                          <w:rFonts w:ascii="Trebuchet MS" w:eastAsia="Times New Roman" w:hAnsi="Trebuchet MS"/>
                          <w:sz w:val="22"/>
                          <w:szCs w:val="28"/>
                          <w:lang w:eastAsia="en-GB"/>
                        </w:rPr>
                        <w:t xml:space="preserve">  </w:t>
                      </w:r>
                    </w:p>
                    <w:p w14:paraId="4B2E0B1D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Poems by Joseph Coelho</w:t>
                      </w:r>
                    </w:p>
                    <w:p w14:paraId="406D3D10" w14:textId="77777777" w:rsidR="007745E4" w:rsidRPr="00E429EA" w:rsidRDefault="007745E4" w:rsidP="007745E4">
                      <w:pPr>
                        <w:ind w:right="272"/>
                        <w:textAlignment w:val="baseline"/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</w:pPr>
                      <w:r w:rsidRPr="00E429EA">
                        <w:rPr>
                          <w:rFonts w:ascii="SassoonPrimaryType" w:hAnsi="SassoonPrimaryTyp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Grammar: </w:t>
                      </w:r>
                      <w:r w:rsidRPr="00E429EA"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  <w:t xml:space="preserve">Relative clauses beginning with who, which, where, when, whose, </w:t>
                      </w:r>
                    </w:p>
                    <w:p w14:paraId="39CC6D5F" w14:textId="77777777" w:rsidR="007745E4" w:rsidRPr="00E429EA" w:rsidRDefault="007745E4" w:rsidP="007745E4">
                      <w:pPr>
                        <w:ind w:right="272"/>
                        <w:textAlignment w:val="baseline"/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</w:pPr>
                      <w:r w:rsidRPr="00E429EA"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  <w:t xml:space="preserve">Modal verbs – might, should, will, must </w:t>
                      </w:r>
                    </w:p>
                    <w:p w14:paraId="728CB831" w14:textId="77777777" w:rsidR="007745E4" w:rsidRPr="00E429EA" w:rsidRDefault="007745E4" w:rsidP="007745E4">
                      <w:pPr>
                        <w:ind w:right="272"/>
                        <w:textAlignment w:val="baseline"/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</w:pPr>
                      <w:r w:rsidRPr="00E429EA"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  <w:t xml:space="preserve">Linking across paragraphs using adverbials of time e.g. Later/time, nearby/place, secondly/number or tense choice </w:t>
                      </w:r>
                    </w:p>
                    <w:p w14:paraId="1B83121C" w14:textId="77777777" w:rsidR="007745E4" w:rsidRPr="00E429EA" w:rsidRDefault="007745E4" w:rsidP="007745E4">
                      <w:pPr>
                        <w:ind w:right="272"/>
                        <w:textAlignment w:val="baseline"/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</w:pPr>
                      <w:r w:rsidRPr="00E429EA"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  <w:t>Brackets, dashes, commas to indicate parenthesis</w:t>
                      </w:r>
                    </w:p>
                    <w:p w14:paraId="66EB294E" w14:textId="19EE7AAD" w:rsidR="009B35DA" w:rsidRPr="00E429EA" w:rsidRDefault="009B35DA" w:rsidP="00E30A4B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 xml:space="preserve">Guided reading – </w:t>
                      </w:r>
                      <w:r w:rsidRPr="00E429EA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weekly VIPERS sessions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745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6580B48C">
                <wp:simplePos x="0" y="0"/>
                <wp:positionH relativeFrom="page">
                  <wp:posOffset>3942080</wp:posOffset>
                </wp:positionH>
                <wp:positionV relativeFrom="margin">
                  <wp:posOffset>3238279</wp:posOffset>
                </wp:positionV>
                <wp:extent cx="3352800" cy="547370"/>
                <wp:effectExtent l="19050" t="19050" r="19050" b="24130"/>
                <wp:wrapThrough wrapText="bothSides">
                  <wp:wrapPolygon edited="0">
                    <wp:start x="-123" y="-752"/>
                    <wp:lineTo x="-123" y="21800"/>
                    <wp:lineTo x="21600" y="21800"/>
                    <wp:lineTo x="21600" y="-752"/>
                    <wp:lineTo x="-123" y="-752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473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5E830D49" w:rsidR="00913C16" w:rsidRPr="00500E76" w:rsidRDefault="00913C16" w:rsidP="00DA26D7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Year </w:t>
                            </w:r>
                            <w:r w:rsidR="006F4C0E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Five</w:t>
                            </w: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</w:t>
                            </w:r>
                            <w:r w:rsidR="009F2B53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Spring</w:t>
                            </w: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C13EFD" id="Text Box 41" o:spid="_x0000_s1036" type="#_x0000_t202" style="position:absolute;margin-left:310.4pt;margin-top:255pt;width:264pt;height:43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" fillcolor="yellow" strokecolor="black [3213]" strokeweight="3pt">
                <v:textbox>
                  <w:txbxContent>
                    <w:p w14:paraId="74D17E2F" w14:textId="5E830D49" w:rsidR="00913C16" w:rsidRPr="00500E76" w:rsidRDefault="00913C16" w:rsidP="00DA26D7">
                      <w:pPr>
                        <w:jc w:val="both"/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Year </w:t>
                      </w:r>
                      <w:r w:rsidR="006F4C0E">
                        <w:rPr>
                          <w:rFonts w:ascii="SassoonPrimaryType" w:hAnsi="SassoonPrimaryType"/>
                          <w:b/>
                          <w:sz w:val="36"/>
                        </w:rPr>
                        <w:t>Five</w:t>
                      </w:r>
                      <w:r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</w:t>
                      </w:r>
                      <w:r w:rsidR="009F2B53">
                        <w:rPr>
                          <w:rFonts w:ascii="SassoonPrimaryType" w:hAnsi="SassoonPrimaryType"/>
                          <w:b/>
                          <w:sz w:val="36"/>
                        </w:rPr>
                        <w:t>Spring</w:t>
                      </w:r>
                      <w:r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7745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386780FA">
                <wp:simplePos x="0" y="0"/>
                <wp:positionH relativeFrom="page">
                  <wp:posOffset>3912235</wp:posOffset>
                </wp:positionH>
                <wp:positionV relativeFrom="margin">
                  <wp:posOffset>3799840</wp:posOffset>
                </wp:positionV>
                <wp:extent cx="3375660" cy="2926715"/>
                <wp:effectExtent l="19050" t="19050" r="15240" b="26035"/>
                <wp:wrapThrough wrapText="bothSides">
                  <wp:wrapPolygon edited="0">
                    <wp:start x="-122" y="-141"/>
                    <wp:lineTo x="-122" y="21652"/>
                    <wp:lineTo x="21576" y="21652"/>
                    <wp:lineTo x="21576" y="-141"/>
                    <wp:lineTo x="-122" y="-141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292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334CC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/>
                                <w:bCs/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/>
                                <w:bCs/>
                                <w:sz w:val="20"/>
                                <w:szCs w:val="22"/>
                                <w:u w:val="single"/>
                              </w:rPr>
                              <w:t>Science</w:t>
                            </w:r>
                          </w:p>
                          <w:p w14:paraId="0C5D48E9" w14:textId="77777777" w:rsidR="007745E4" w:rsidRPr="00E429EA" w:rsidRDefault="007745E4" w:rsidP="007745E4">
                            <w:pPr>
                              <w:rPr>
                                <w:rFonts w:ascii="SassoonPrimaryType" w:eastAsia="Calibri" w:hAnsi="SassoonPrimaryType"/>
                                <w:b/>
                                <w:bCs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eastAsia="Calibri" w:hAnsi="SassoonPrimaryType"/>
                                <w:b/>
                                <w:bCs/>
                                <w:i/>
                                <w:iCs/>
                                <w:sz w:val="20"/>
                                <w:szCs w:val="22"/>
                              </w:rPr>
                              <w:t>Earth and Space</w:t>
                            </w:r>
                          </w:p>
                          <w:p w14:paraId="71C2BB1A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  <w:t>Describe the movement of the Earth, and other planets, relative to the Sun in the solar system</w:t>
                            </w:r>
                          </w:p>
                          <w:p w14:paraId="5690D7F2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  <w:t>Describe the movement of the Moon relative to the Earth</w:t>
                            </w:r>
                          </w:p>
                          <w:p w14:paraId="0DB9305D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  <w:t>Describe the Sun, Earth and Moon as approximately spherical bodies</w:t>
                            </w:r>
                          </w:p>
                          <w:p w14:paraId="14812446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  <w:t>Use the idea of the Earth’s rotation to explain day and night and the apparent movement of the sun across the sky.</w:t>
                            </w:r>
                          </w:p>
                          <w:p w14:paraId="395945A8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Cs/>
                                <w:i/>
                                <w:sz w:val="18"/>
                                <w:szCs w:val="20"/>
                              </w:rPr>
                              <w:t>Working scientifically:</w:t>
                            </w:r>
                          </w:p>
                          <w:p w14:paraId="30D208A9" w14:textId="77777777" w:rsidR="007745E4" w:rsidRPr="00E429EA" w:rsidRDefault="007745E4" w:rsidP="007745E4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</w:pPr>
                            <w:r w:rsidRPr="00E429EA">
                              <w:rPr>
                                <w:rFonts w:ascii="SassoonPrimaryType" w:hAnsi="SassoonPrimaryType"/>
                                <w:bCs/>
                                <w:iCs/>
                                <w:sz w:val="20"/>
                                <w:szCs w:val="22"/>
                              </w:rPr>
                              <w:t>Identifying scientific evidence that has been used to support or refute ideas or arguments.</w:t>
                            </w:r>
                          </w:p>
                          <w:p w14:paraId="04A311F1" w14:textId="77777777" w:rsidR="007745E4" w:rsidRPr="00E429EA" w:rsidRDefault="007745E4" w:rsidP="007745E4">
                            <w:pPr>
                              <w:shd w:val="clear" w:color="auto" w:fill="FFFFFF"/>
                              <w:spacing w:after="75" w:line="259" w:lineRule="auto"/>
                              <w:rPr>
                                <w:rFonts w:ascii="SassoonPrimaryType" w:eastAsia="Times New Roman" w:hAnsi="SassoonPrimaryType" w:cstheme="majorHAnsi"/>
                                <w:color w:val="0B0C0C"/>
                                <w:sz w:val="20"/>
                                <w:szCs w:val="28"/>
                                <w:lang w:eastAsia="en-GB"/>
                              </w:rPr>
                            </w:pPr>
                            <w:r w:rsidRPr="00E429EA">
                              <w:rPr>
                                <w:rFonts w:ascii="SassoonPrimaryType" w:eastAsia="Times New Roman" w:hAnsi="SassoonPrimaryType" w:cstheme="majorHAnsi"/>
                                <w:color w:val="0B0C0C"/>
                                <w:sz w:val="20"/>
                                <w:szCs w:val="28"/>
                                <w:lang w:eastAsia="en-GB"/>
                              </w:rPr>
                              <w:t>Taking measurements, using a range of scientific equipment, with increasing accuracy and precision, taking repeat readings.</w:t>
                            </w:r>
                          </w:p>
                          <w:p w14:paraId="6D977272" w14:textId="77777777" w:rsidR="00BE67CB" w:rsidRPr="00E429EA" w:rsidRDefault="00BE67CB" w:rsidP="00BE67CB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19"/>
                                <w:szCs w:val="20"/>
                              </w:rPr>
                            </w:pPr>
                          </w:p>
                          <w:p w14:paraId="432AB676" w14:textId="181F1E1A" w:rsidR="00913C16" w:rsidRPr="00E429EA" w:rsidRDefault="00913C16" w:rsidP="004458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19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905679" id="Text Box 19" o:spid="_x0000_s1038" type="#_x0000_t202" style="position:absolute;margin-left:308.05pt;margin-top:299.2pt;width:265.8pt;height:230.4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" strokecolor="black [3213]" strokeweight="3pt">
                <v:textbox>
                  <w:txbxContent>
                    <w:p w14:paraId="4A9334CC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/>
                          <w:bCs/>
                          <w:sz w:val="20"/>
                          <w:szCs w:val="22"/>
                          <w:u w:val="single"/>
                        </w:rPr>
                      </w:pPr>
                      <w:r w:rsidRPr="00E429EA">
                        <w:rPr>
                          <w:rFonts w:ascii="SassoonPrimaryType" w:hAnsi="SassoonPrimaryType"/>
                          <w:b/>
                          <w:bCs/>
                          <w:sz w:val="20"/>
                          <w:szCs w:val="22"/>
                          <w:u w:val="single"/>
                        </w:rPr>
                        <w:t>Science</w:t>
                      </w:r>
                    </w:p>
                    <w:p w14:paraId="0C5D48E9" w14:textId="77777777" w:rsidR="007745E4" w:rsidRPr="00E429EA" w:rsidRDefault="007745E4" w:rsidP="007745E4">
                      <w:pPr>
                        <w:rPr>
                          <w:rFonts w:ascii="SassoonPrimaryType" w:eastAsia="Calibri" w:hAnsi="SassoonPrimaryType"/>
                          <w:b/>
                          <w:bCs/>
                          <w:i/>
                          <w:iCs/>
                          <w:sz w:val="20"/>
                          <w:szCs w:val="22"/>
                        </w:rPr>
                      </w:pPr>
                      <w:r w:rsidRPr="00E429EA">
                        <w:rPr>
                          <w:rFonts w:ascii="SassoonPrimaryType" w:eastAsia="Calibri" w:hAnsi="SassoonPrimaryType"/>
                          <w:b/>
                          <w:bCs/>
                          <w:i/>
                          <w:iCs/>
                          <w:sz w:val="20"/>
                          <w:szCs w:val="22"/>
                        </w:rPr>
                        <w:t>Earth and Space</w:t>
                      </w:r>
                    </w:p>
                    <w:p w14:paraId="71C2BB1A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  <w:t>Describe the movement of the Earth, and other planets, relative to the Sun in the solar system</w:t>
                      </w:r>
                    </w:p>
                    <w:p w14:paraId="5690D7F2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  <w:t>Describe the movement of the Moon relative to the Earth</w:t>
                      </w:r>
                    </w:p>
                    <w:p w14:paraId="0DB9305D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  <w:t>Describe the Sun, Earth and Moon as approximately spherical bodies</w:t>
                      </w:r>
                    </w:p>
                    <w:p w14:paraId="14812446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  <w:t>Use the idea of the Earth’s rotation to explain day and night and the apparent movement of the sun across the sky.</w:t>
                      </w:r>
                    </w:p>
                    <w:p w14:paraId="395945A8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Cs/>
                          <w:i/>
                          <w:sz w:val="18"/>
                          <w:szCs w:val="20"/>
                        </w:rPr>
                      </w:pPr>
                      <w:r w:rsidRPr="00E429EA">
                        <w:rPr>
                          <w:rFonts w:ascii="SassoonPrimaryType" w:hAnsi="SassoonPrimaryType"/>
                          <w:bCs/>
                          <w:i/>
                          <w:sz w:val="18"/>
                          <w:szCs w:val="20"/>
                        </w:rPr>
                        <w:t>Working scientifically:</w:t>
                      </w:r>
                    </w:p>
                    <w:p w14:paraId="30D208A9" w14:textId="77777777" w:rsidR="007745E4" w:rsidRPr="00E429EA" w:rsidRDefault="007745E4" w:rsidP="007745E4">
                      <w:pPr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</w:pPr>
                      <w:r w:rsidRPr="00E429EA">
                        <w:rPr>
                          <w:rFonts w:ascii="SassoonPrimaryType" w:hAnsi="SassoonPrimaryType"/>
                          <w:bCs/>
                          <w:iCs/>
                          <w:sz w:val="20"/>
                          <w:szCs w:val="22"/>
                        </w:rPr>
                        <w:t>Identifying scientific evidence that has been used to support or refute ideas or arguments.</w:t>
                      </w:r>
                    </w:p>
                    <w:p w14:paraId="04A311F1" w14:textId="77777777" w:rsidR="007745E4" w:rsidRPr="00E429EA" w:rsidRDefault="007745E4" w:rsidP="007745E4">
                      <w:pPr>
                        <w:shd w:val="clear" w:color="auto" w:fill="FFFFFF"/>
                        <w:spacing w:after="75" w:line="259" w:lineRule="auto"/>
                        <w:rPr>
                          <w:rFonts w:ascii="SassoonPrimaryType" w:eastAsia="Times New Roman" w:hAnsi="SassoonPrimaryType" w:cstheme="majorHAnsi"/>
                          <w:color w:val="0B0C0C"/>
                          <w:sz w:val="20"/>
                          <w:szCs w:val="28"/>
                          <w:lang w:eastAsia="en-GB"/>
                        </w:rPr>
                      </w:pPr>
                      <w:r w:rsidRPr="00E429EA">
                        <w:rPr>
                          <w:rFonts w:ascii="SassoonPrimaryType" w:eastAsia="Times New Roman" w:hAnsi="SassoonPrimaryType" w:cstheme="majorHAnsi"/>
                          <w:color w:val="0B0C0C"/>
                          <w:sz w:val="20"/>
                          <w:szCs w:val="28"/>
                          <w:lang w:eastAsia="en-GB"/>
                        </w:rPr>
                        <w:t>Taking measurements, using a range of scientific equipment, with increasing accuracy and precision, taking repeat readings.</w:t>
                      </w:r>
                    </w:p>
                    <w:p w14:paraId="6D977272" w14:textId="77777777" w:rsidR="00BE67CB" w:rsidRPr="00E429EA" w:rsidRDefault="00BE67CB" w:rsidP="00BE67CB">
                      <w:pPr>
                        <w:rPr>
                          <w:rFonts w:ascii="SassoonPrimaryType" w:hAnsi="SassoonPrimaryType"/>
                          <w:b/>
                          <w:i/>
                          <w:sz w:val="19"/>
                          <w:szCs w:val="20"/>
                        </w:rPr>
                      </w:pPr>
                    </w:p>
                    <w:p w14:paraId="432AB676" w14:textId="181F1E1A" w:rsidR="00913C16" w:rsidRPr="00E429EA" w:rsidRDefault="00913C16" w:rsidP="004458C1">
                      <w:pPr>
                        <w:rPr>
                          <w:rFonts w:ascii="SassoonPrimaryType" w:hAnsi="SassoonPrimaryType"/>
                          <w:b/>
                          <w:i/>
                          <w:sz w:val="19"/>
                          <w:szCs w:val="20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2D438C92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21464"/>
    <w:multiLevelType w:val="hybridMultilevel"/>
    <w:tmpl w:val="A42EF4FE"/>
    <w:lvl w:ilvl="0" w:tplc="72500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33413"/>
    <w:rsid w:val="000874A8"/>
    <w:rsid w:val="000B17EF"/>
    <w:rsid w:val="000D2647"/>
    <w:rsid w:val="000D4333"/>
    <w:rsid w:val="000F70EA"/>
    <w:rsid w:val="001514D9"/>
    <w:rsid w:val="00167101"/>
    <w:rsid w:val="00180BC3"/>
    <w:rsid w:val="001D4FF8"/>
    <w:rsid w:val="00217114"/>
    <w:rsid w:val="00236062"/>
    <w:rsid w:val="002676E9"/>
    <w:rsid w:val="00277BE3"/>
    <w:rsid w:val="00292566"/>
    <w:rsid w:val="003207A7"/>
    <w:rsid w:val="003305BC"/>
    <w:rsid w:val="00331070"/>
    <w:rsid w:val="003F0881"/>
    <w:rsid w:val="004458C1"/>
    <w:rsid w:val="004A2232"/>
    <w:rsid w:val="004A6469"/>
    <w:rsid w:val="004E051F"/>
    <w:rsid w:val="004E2C41"/>
    <w:rsid w:val="00500E76"/>
    <w:rsid w:val="00511176"/>
    <w:rsid w:val="005E7409"/>
    <w:rsid w:val="0063225D"/>
    <w:rsid w:val="00677A48"/>
    <w:rsid w:val="006A4A51"/>
    <w:rsid w:val="006E6156"/>
    <w:rsid w:val="006F4C0E"/>
    <w:rsid w:val="00701FF0"/>
    <w:rsid w:val="00715FF5"/>
    <w:rsid w:val="007408B7"/>
    <w:rsid w:val="007745E4"/>
    <w:rsid w:val="007B003E"/>
    <w:rsid w:val="007B472E"/>
    <w:rsid w:val="007E4AFE"/>
    <w:rsid w:val="008C5583"/>
    <w:rsid w:val="00913C16"/>
    <w:rsid w:val="00922BB0"/>
    <w:rsid w:val="009303DA"/>
    <w:rsid w:val="009371C1"/>
    <w:rsid w:val="009639AA"/>
    <w:rsid w:val="00980565"/>
    <w:rsid w:val="009B35DA"/>
    <w:rsid w:val="009D16FF"/>
    <w:rsid w:val="009F2B53"/>
    <w:rsid w:val="00A7575E"/>
    <w:rsid w:val="00B100E7"/>
    <w:rsid w:val="00B15C5F"/>
    <w:rsid w:val="00BA1F6E"/>
    <w:rsid w:val="00BA2264"/>
    <w:rsid w:val="00BE67CB"/>
    <w:rsid w:val="00C04F2F"/>
    <w:rsid w:val="00C07702"/>
    <w:rsid w:val="00C37DCA"/>
    <w:rsid w:val="00CA30E1"/>
    <w:rsid w:val="00CC4BB8"/>
    <w:rsid w:val="00CF6A6B"/>
    <w:rsid w:val="00D15F61"/>
    <w:rsid w:val="00D525D9"/>
    <w:rsid w:val="00D80561"/>
    <w:rsid w:val="00DA26D7"/>
    <w:rsid w:val="00E30A4B"/>
    <w:rsid w:val="00E429EA"/>
    <w:rsid w:val="00E7610D"/>
    <w:rsid w:val="00F76462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58C1"/>
    <w:pPr>
      <w:ind w:left="720"/>
      <w:contextualSpacing/>
    </w:pPr>
    <w:rPr>
      <w:rFonts w:ascii="Calibri" w:eastAsia="Times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Claire Meldrum</cp:lastModifiedBy>
  <cp:revision>2</cp:revision>
  <dcterms:created xsi:type="dcterms:W3CDTF">2025-01-15T09:24:00Z</dcterms:created>
  <dcterms:modified xsi:type="dcterms:W3CDTF">2025-01-15T09:24:00Z</dcterms:modified>
</cp:coreProperties>
</file>