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D7057" w14:textId="63B05893" w:rsidR="00D15F61" w:rsidRDefault="002E374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4D8B2" wp14:editId="13539C50">
                <wp:simplePos x="0" y="0"/>
                <wp:positionH relativeFrom="page">
                  <wp:posOffset>7286625</wp:posOffset>
                </wp:positionH>
                <wp:positionV relativeFrom="page">
                  <wp:posOffset>3448050</wp:posOffset>
                </wp:positionV>
                <wp:extent cx="2970530" cy="1152525"/>
                <wp:effectExtent l="19050" t="19050" r="20320" b="28575"/>
                <wp:wrapThrough wrapText="bothSides">
                  <wp:wrapPolygon edited="0">
                    <wp:start x="-139" y="-357"/>
                    <wp:lineTo x="-139" y="21779"/>
                    <wp:lineTo x="21609" y="21779"/>
                    <wp:lineTo x="21609" y="-357"/>
                    <wp:lineTo x="-139" y="-357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A1F2F" w14:textId="77777777" w:rsidR="00CF6A6B" w:rsidRPr="00082F77" w:rsidRDefault="006F4C0E" w:rsidP="00CF6A6B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82F77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French</w:t>
                            </w:r>
                            <w:r w:rsidRPr="00082F77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7687A872" w14:textId="5CFBFE89" w:rsidR="00913C16" w:rsidRPr="00BC404C" w:rsidRDefault="002E3742" w:rsidP="002E3742">
                            <w:pPr>
                              <w:jc w:val="both"/>
                              <w:rPr>
                                <w:rFonts w:ascii="SassoonPrimaryType" w:hAnsi="SassoonPrimaryType" w:cs="Arial"/>
                                <w:sz w:val="32"/>
                                <w:szCs w:val="32"/>
                              </w:rPr>
                            </w:pPr>
                            <w:r w:rsidRPr="002E3742">
                              <w:rPr>
                                <w:rFonts w:ascii="SassoonPrimaryType" w:hAnsi="SassoonPrimaryType" w:cs="Arial"/>
                                <w:sz w:val="22"/>
                                <w:szCs w:val="22"/>
                              </w:rPr>
                              <w:t>Children will learn how to ask for food and drink in French and participate in a Café scenario ordering food and taking orders. They will reinforce their number knowledge to 100 and learn to give their opinions on food.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4D8B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573.75pt;margin-top:271.5pt;width:233.9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" strokecolor="black [3213]" strokeweight="3pt">
                <v:textbox>
                  <w:txbxContent>
                    <w:p w14:paraId="54CA1F2F" w14:textId="77777777" w:rsidR="00CF6A6B" w:rsidRPr="00082F77" w:rsidRDefault="006F4C0E" w:rsidP="00CF6A6B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 w:rsidRPr="00082F77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French</w:t>
                      </w:r>
                      <w:r w:rsidRPr="00082F77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7687A872" w14:textId="5CFBFE89" w:rsidR="00913C16" w:rsidRPr="00BC404C" w:rsidRDefault="002E3742" w:rsidP="002E3742">
                      <w:pPr>
                        <w:jc w:val="both"/>
                        <w:rPr>
                          <w:rFonts w:ascii="SassoonPrimaryType" w:hAnsi="SassoonPrimaryType" w:cs="Arial"/>
                          <w:sz w:val="32"/>
                          <w:szCs w:val="32"/>
                        </w:rPr>
                      </w:pPr>
                      <w:r w:rsidRPr="002E3742">
                        <w:rPr>
                          <w:rFonts w:ascii="SassoonPrimaryType" w:hAnsi="SassoonPrimaryType" w:cs="Arial"/>
                          <w:sz w:val="22"/>
                          <w:szCs w:val="22"/>
                        </w:rPr>
                        <w:t>Children will learn how to ask for food and drink in French and participate in a Café scenario ordering food and taking orders. They will reinforce their number knowledge to 100 and learn to give their opinions on food.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83CEA" wp14:editId="71BF61E2">
                <wp:simplePos x="0" y="0"/>
                <wp:positionH relativeFrom="page">
                  <wp:posOffset>7286625</wp:posOffset>
                </wp:positionH>
                <wp:positionV relativeFrom="page">
                  <wp:posOffset>4610100</wp:posOffset>
                </wp:positionV>
                <wp:extent cx="2969895" cy="695325"/>
                <wp:effectExtent l="19050" t="19050" r="20955" b="28575"/>
                <wp:wrapThrough wrapText="bothSides">
                  <wp:wrapPolygon edited="0">
                    <wp:start x="-139" y="-592"/>
                    <wp:lineTo x="-139" y="21896"/>
                    <wp:lineTo x="21614" y="21896"/>
                    <wp:lineTo x="21614" y="-592"/>
                    <wp:lineTo x="-139" y="-592"/>
                  </wp:wrapPolygon>
                </wp:wrapThrough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34ACF" w14:textId="54F586AB" w:rsidR="00DA26D7" w:rsidRPr="000E1ED5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0E1ED5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PE</w:t>
                            </w:r>
                          </w:p>
                          <w:p w14:paraId="75E1A7DA" w14:textId="177E2976" w:rsidR="000E1ED5" w:rsidRPr="000E1ED5" w:rsidRDefault="000E1ED5" w:rsidP="00DA26D7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Dance; Outdoor and Adventurous; Counter balance; floor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3CEA" id="Text Box 35" o:spid="_x0000_s1027" type="#_x0000_t202" style="position:absolute;margin-left:573.75pt;margin-top:363pt;width:233.8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" strokecolor="black [3213]" strokeweight="3pt">
                <v:textbox>
                  <w:txbxContent>
                    <w:p w14:paraId="5F934ACF" w14:textId="54F586AB" w:rsidR="00DA26D7" w:rsidRPr="000E1ED5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0E1ED5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PE</w:t>
                      </w:r>
                    </w:p>
                    <w:p w14:paraId="75E1A7DA" w14:textId="177E2976" w:rsidR="000E1ED5" w:rsidRPr="000E1ED5" w:rsidRDefault="000E1ED5" w:rsidP="00DA26D7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Dance; Outdoor and Adventurous; Counter balance; floor balance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4C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C13EFD" wp14:editId="54A53E71">
                <wp:simplePos x="0" y="0"/>
                <wp:positionH relativeFrom="page">
                  <wp:posOffset>3912177</wp:posOffset>
                </wp:positionH>
                <wp:positionV relativeFrom="page">
                  <wp:posOffset>3532909</wp:posOffset>
                </wp:positionV>
                <wp:extent cx="3352800" cy="464127"/>
                <wp:effectExtent l="19050" t="19050" r="19050" b="12700"/>
                <wp:wrapThrough wrapText="bothSides">
                  <wp:wrapPolygon edited="0">
                    <wp:start x="-123" y="-888"/>
                    <wp:lineTo x="-123" y="21304"/>
                    <wp:lineTo x="21600" y="21304"/>
                    <wp:lineTo x="21600" y="-888"/>
                    <wp:lineTo x="-123" y="-888"/>
                  </wp:wrapPolygon>
                </wp:wrapThrough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412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17E2F" w14:textId="08F20C86" w:rsidR="00913C16" w:rsidRPr="00500E76" w:rsidRDefault="00913C16" w:rsidP="00DA26D7">
                            <w:pPr>
                              <w:jc w:val="both"/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Year </w:t>
                            </w:r>
                            <w:r w:rsidR="006F4C0E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Five</w:t>
                            </w: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– </w:t>
                            </w:r>
                            <w:r w:rsidR="006F7C8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>Spring</w:t>
                            </w:r>
                            <w:r w:rsidRPr="00500E76">
                              <w:rPr>
                                <w:rFonts w:ascii="SassoonPrimaryType" w:hAnsi="SassoonPrimaryType"/>
                                <w:b/>
                                <w:sz w:val="36"/>
                              </w:rPr>
                              <w:t xml:space="preserve">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CC13EFD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308.05pt;margin-top:278.2pt;width:264pt;height:36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" fillcolor="yellow" strokecolor="black [3213]" strokeweight="3pt">
                <v:textbox>
                  <w:txbxContent>
                    <w:p w14:paraId="74D17E2F" w14:textId="08F20C86" w:rsidR="00913C16" w:rsidRPr="00500E76" w:rsidRDefault="00913C16" w:rsidP="00DA26D7">
                      <w:pPr>
                        <w:jc w:val="both"/>
                        <w:rPr>
                          <w:rFonts w:ascii="SassoonPrimaryType" w:hAnsi="SassoonPrimaryType"/>
                          <w:sz w:val="28"/>
                        </w:rPr>
                      </w:pPr>
                      <w:r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Year </w:t>
                      </w:r>
                      <w:r w:rsidR="006F4C0E">
                        <w:rPr>
                          <w:rFonts w:ascii="SassoonPrimaryType" w:hAnsi="SassoonPrimaryType"/>
                          <w:b/>
                          <w:sz w:val="36"/>
                        </w:rPr>
                        <w:t>Five</w:t>
                      </w:r>
                      <w:r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– </w:t>
                      </w:r>
                      <w:r w:rsidR="006F7C86">
                        <w:rPr>
                          <w:rFonts w:ascii="SassoonPrimaryType" w:hAnsi="SassoonPrimaryType"/>
                          <w:b/>
                          <w:sz w:val="36"/>
                        </w:rPr>
                        <w:t>Spring</w:t>
                      </w:r>
                      <w:r w:rsidRPr="00500E76">
                        <w:rPr>
                          <w:rFonts w:ascii="SassoonPrimaryType" w:hAnsi="SassoonPrimaryType"/>
                          <w:b/>
                          <w:sz w:val="36"/>
                        </w:rPr>
                        <w:t xml:space="preserve"> Term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44C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6905679" wp14:editId="0AF68FCD">
                <wp:simplePos x="0" y="0"/>
                <wp:positionH relativeFrom="page">
                  <wp:posOffset>3932555</wp:posOffset>
                </wp:positionH>
                <wp:positionV relativeFrom="margin">
                  <wp:posOffset>3606800</wp:posOffset>
                </wp:positionV>
                <wp:extent cx="3356610" cy="3164840"/>
                <wp:effectExtent l="19050" t="19050" r="15240" b="16510"/>
                <wp:wrapThrough wrapText="bothSides">
                  <wp:wrapPolygon edited="0">
                    <wp:start x="-123" y="-130"/>
                    <wp:lineTo x="-123" y="21583"/>
                    <wp:lineTo x="21575" y="21583"/>
                    <wp:lineTo x="21575" y="-130"/>
                    <wp:lineTo x="-123" y="-13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316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6F049" w14:textId="77777777" w:rsidR="00863122" w:rsidRPr="00E0210E" w:rsidRDefault="007B472E" w:rsidP="00863122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E0210E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Science</w:t>
                            </w:r>
                          </w:p>
                          <w:p w14:paraId="13FBE52B" w14:textId="68F21B69" w:rsidR="00E0210E" w:rsidRDefault="00E0210E" w:rsidP="00E0210E">
                            <w:pPr>
                              <w:rPr>
                                <w:rFonts w:ascii="SassoonPrimaryType" w:eastAsia="Calibri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0210E">
                              <w:rPr>
                                <w:rFonts w:ascii="SassoonPrimaryType" w:eastAsia="Calibri" w:hAnsi="SassoonPrimaryType"/>
                                <w:b/>
                                <w:bCs/>
                                <w:i/>
                                <w:iCs/>
                              </w:rPr>
                              <w:t>Earth and Space</w:t>
                            </w:r>
                          </w:p>
                          <w:p w14:paraId="70BDEEE6" w14:textId="29E01CC7" w:rsidR="00E0210E" w:rsidRPr="00E0210E" w:rsidRDefault="00E0210E" w:rsidP="00E0210E">
                            <w:pP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Des</w:t>
                            </w:r>
                            <w:r w:rsidRPr="00E0210E"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cribe the movement of the Earth, and other planets, relative to the Sun in the solar system</w:t>
                            </w:r>
                          </w:p>
                          <w:p w14:paraId="4182DC99" w14:textId="5930337B" w:rsidR="00E0210E" w:rsidRPr="00E0210E" w:rsidRDefault="00E0210E" w:rsidP="00E0210E">
                            <w:pP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D</w:t>
                            </w:r>
                            <w:r w:rsidRPr="00E0210E"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escribe the movement of the Moon relative to the Earth</w:t>
                            </w:r>
                          </w:p>
                          <w:p w14:paraId="5455BAEA" w14:textId="1F98EABB" w:rsidR="00E0210E" w:rsidRPr="00E0210E" w:rsidRDefault="00E0210E" w:rsidP="00E0210E">
                            <w:pP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D</w:t>
                            </w:r>
                            <w:r w:rsidRPr="00E0210E"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escribe the Sun, Earth and Moon as approximately spherical bodies</w:t>
                            </w:r>
                          </w:p>
                          <w:p w14:paraId="2B127997" w14:textId="1F38FD57" w:rsidR="00E0210E" w:rsidRDefault="00E0210E" w:rsidP="00E0210E">
                            <w:pP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U</w:t>
                            </w:r>
                            <w:r w:rsidRPr="00E0210E"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se the idea of the Earth’s rotation to explain day and night and the apparent movement of the sun across the sky.</w:t>
                            </w:r>
                          </w:p>
                          <w:p w14:paraId="685BBE48" w14:textId="16973CCF" w:rsidR="00D44CBD" w:rsidRPr="00D44CBD" w:rsidRDefault="00D44CBD" w:rsidP="00E0210E">
                            <w:pPr>
                              <w:rPr>
                                <w:rFonts w:ascii="SassoonPrimaryType" w:hAnsi="SassoonPrimaryType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D44CBD">
                              <w:rPr>
                                <w:rFonts w:ascii="SassoonPrimaryType" w:hAnsi="SassoonPrimaryType"/>
                                <w:bCs/>
                                <w:i/>
                                <w:sz w:val="22"/>
                                <w:szCs w:val="22"/>
                              </w:rPr>
                              <w:t>Working scientifically:</w:t>
                            </w:r>
                          </w:p>
                          <w:p w14:paraId="43049BD4" w14:textId="66BB6020" w:rsidR="00D44CBD" w:rsidRDefault="00D44CBD" w:rsidP="00E0210E">
                            <w:pP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I</w:t>
                            </w:r>
                            <w:r w:rsidRPr="00D44CBD"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dentifying scientific evidence that has been used to support or refute ideas or arguments</w:t>
                            </w:r>
                            <w: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  <w:t>.</w:t>
                            </w:r>
                          </w:p>
                          <w:p w14:paraId="303A3E6D" w14:textId="4986EF29" w:rsidR="00D44CBD" w:rsidRPr="00D44CBD" w:rsidRDefault="00D44CBD" w:rsidP="00D44CBD">
                            <w:pPr>
                              <w:shd w:val="clear" w:color="auto" w:fill="FFFFFF"/>
                              <w:spacing w:after="75" w:line="259" w:lineRule="auto"/>
                              <w:rPr>
                                <w:rFonts w:ascii="SassoonPrimaryType" w:eastAsia="Times New Roman" w:hAnsi="SassoonPrimaryType" w:cstheme="majorHAnsi"/>
                                <w:color w:val="0B0C0C"/>
                                <w:szCs w:val="29"/>
                                <w:lang w:eastAsia="en-GB"/>
                              </w:rPr>
                            </w:pPr>
                            <w:r>
                              <w:rPr>
                                <w:rFonts w:ascii="SassoonPrimaryType" w:eastAsia="Times New Roman" w:hAnsi="SassoonPrimaryType" w:cstheme="majorHAnsi"/>
                                <w:color w:val="0B0C0C"/>
                                <w:szCs w:val="29"/>
                                <w:lang w:eastAsia="en-GB"/>
                              </w:rPr>
                              <w:t>T</w:t>
                            </w:r>
                            <w:r w:rsidRPr="00D44CBD">
                              <w:rPr>
                                <w:rFonts w:ascii="SassoonPrimaryType" w:eastAsia="Times New Roman" w:hAnsi="SassoonPrimaryType" w:cstheme="majorHAnsi"/>
                                <w:color w:val="0B0C0C"/>
                                <w:szCs w:val="29"/>
                                <w:lang w:eastAsia="en-GB"/>
                              </w:rPr>
                              <w:t>aking measurements, using a range of scientific equipment, with increasing accuracy and precision, taking repeat readings</w:t>
                            </w:r>
                            <w:r>
                              <w:rPr>
                                <w:rFonts w:ascii="SassoonPrimaryType" w:eastAsia="Times New Roman" w:hAnsi="SassoonPrimaryType" w:cstheme="majorHAnsi"/>
                                <w:color w:val="0B0C0C"/>
                                <w:szCs w:val="29"/>
                                <w:lang w:eastAsia="en-GB"/>
                              </w:rPr>
                              <w:t>.</w:t>
                            </w:r>
                          </w:p>
                          <w:p w14:paraId="3D63943A" w14:textId="77777777" w:rsidR="00D44CBD" w:rsidRPr="00D44CBD" w:rsidRDefault="00D44CBD" w:rsidP="00E0210E">
                            <w:pPr>
                              <w:rPr>
                                <w:rFonts w:ascii="SassoonPrimaryType" w:hAnsi="SassoonPrimaryType"/>
                                <w:bCs/>
                                <w:iCs/>
                              </w:rPr>
                            </w:pPr>
                          </w:p>
                          <w:p w14:paraId="432AB676" w14:textId="6E5BE324" w:rsidR="00913C16" w:rsidRPr="00863122" w:rsidRDefault="00913C16" w:rsidP="00E0210E">
                            <w:pPr>
                              <w:pStyle w:val="ListParagraph"/>
                              <w:ind w:left="360"/>
                              <w:rPr>
                                <w:rFonts w:ascii="SassoonPrimaryType" w:hAnsi="SassoonPrimaryType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905679" id="Text Box 19" o:spid="_x0000_s1027" type="#_x0000_t202" style="position:absolute;margin-left:309.65pt;margin-top:284pt;width:264.3pt;height:249.2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" strokecolor="black [3213]" strokeweight="3pt">
                <v:textbox>
                  <w:txbxContent>
                    <w:p w14:paraId="61E6F049" w14:textId="77777777" w:rsidR="00863122" w:rsidRPr="00E0210E" w:rsidRDefault="007B472E" w:rsidP="00863122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E0210E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Science</w:t>
                      </w:r>
                    </w:p>
                    <w:p w14:paraId="13FBE52B" w14:textId="68F21B69" w:rsidR="00E0210E" w:rsidRDefault="00E0210E" w:rsidP="00E0210E">
                      <w:pPr>
                        <w:rPr>
                          <w:rFonts w:ascii="SassoonPrimaryType" w:eastAsia="Calibri" w:hAnsi="SassoonPrimaryType"/>
                          <w:b/>
                          <w:bCs/>
                          <w:i/>
                          <w:iCs/>
                        </w:rPr>
                      </w:pPr>
                      <w:r w:rsidRPr="00E0210E">
                        <w:rPr>
                          <w:rFonts w:ascii="SassoonPrimaryType" w:eastAsia="Calibri" w:hAnsi="SassoonPrimaryType"/>
                          <w:b/>
                          <w:bCs/>
                          <w:i/>
                          <w:iCs/>
                        </w:rPr>
                        <w:t>Earth and Space</w:t>
                      </w:r>
                    </w:p>
                    <w:p w14:paraId="70BDEEE6" w14:textId="29E01CC7" w:rsidR="00E0210E" w:rsidRPr="00E0210E" w:rsidRDefault="00E0210E" w:rsidP="00E0210E">
                      <w:pPr>
                        <w:rPr>
                          <w:rFonts w:ascii="SassoonPrimaryType" w:hAnsi="SassoonPrimaryType"/>
                          <w:bCs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Cs/>
                          <w:iCs/>
                        </w:rPr>
                        <w:t>Des</w:t>
                      </w:r>
                      <w:r w:rsidRPr="00E0210E">
                        <w:rPr>
                          <w:rFonts w:ascii="SassoonPrimaryType" w:hAnsi="SassoonPrimaryType"/>
                          <w:bCs/>
                          <w:iCs/>
                        </w:rPr>
                        <w:t>cribe the movement of the Earth, and other planets, relative to the Sun in the solar system</w:t>
                      </w:r>
                    </w:p>
                    <w:p w14:paraId="4182DC99" w14:textId="5930337B" w:rsidR="00E0210E" w:rsidRPr="00E0210E" w:rsidRDefault="00E0210E" w:rsidP="00E0210E">
                      <w:pPr>
                        <w:rPr>
                          <w:rFonts w:ascii="SassoonPrimaryType" w:hAnsi="SassoonPrimaryType"/>
                          <w:bCs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Cs/>
                          <w:iCs/>
                        </w:rPr>
                        <w:t>D</w:t>
                      </w:r>
                      <w:r w:rsidRPr="00E0210E">
                        <w:rPr>
                          <w:rFonts w:ascii="SassoonPrimaryType" w:hAnsi="SassoonPrimaryType"/>
                          <w:bCs/>
                          <w:iCs/>
                        </w:rPr>
                        <w:t>escribe the movement of the Moon relative to the Earth</w:t>
                      </w:r>
                    </w:p>
                    <w:p w14:paraId="5455BAEA" w14:textId="1F98EABB" w:rsidR="00E0210E" w:rsidRPr="00E0210E" w:rsidRDefault="00E0210E" w:rsidP="00E0210E">
                      <w:pPr>
                        <w:rPr>
                          <w:rFonts w:ascii="SassoonPrimaryType" w:hAnsi="SassoonPrimaryType"/>
                          <w:bCs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Cs/>
                          <w:iCs/>
                        </w:rPr>
                        <w:t>D</w:t>
                      </w:r>
                      <w:r w:rsidRPr="00E0210E">
                        <w:rPr>
                          <w:rFonts w:ascii="SassoonPrimaryType" w:hAnsi="SassoonPrimaryType"/>
                          <w:bCs/>
                          <w:iCs/>
                        </w:rPr>
                        <w:t>escribe the Sun, Earth and Moon as approximately spherical bodies</w:t>
                      </w:r>
                    </w:p>
                    <w:p w14:paraId="2B127997" w14:textId="1F38FD57" w:rsidR="00E0210E" w:rsidRDefault="00E0210E" w:rsidP="00E0210E">
                      <w:pPr>
                        <w:rPr>
                          <w:rFonts w:ascii="SassoonPrimaryType" w:hAnsi="SassoonPrimaryType"/>
                          <w:bCs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Cs/>
                          <w:iCs/>
                        </w:rPr>
                        <w:t>U</w:t>
                      </w:r>
                      <w:r w:rsidRPr="00E0210E">
                        <w:rPr>
                          <w:rFonts w:ascii="SassoonPrimaryType" w:hAnsi="SassoonPrimaryType"/>
                          <w:bCs/>
                          <w:iCs/>
                        </w:rPr>
                        <w:t>se the idea of the Earth’s rotation to explain day and night and the apparent movement of the sun across the sky.</w:t>
                      </w:r>
                    </w:p>
                    <w:p w14:paraId="685BBE48" w14:textId="16973CCF" w:rsidR="00D44CBD" w:rsidRPr="00D44CBD" w:rsidRDefault="00D44CBD" w:rsidP="00E0210E">
                      <w:pPr>
                        <w:rPr>
                          <w:rFonts w:ascii="SassoonPrimaryType" w:hAnsi="SassoonPrimaryType"/>
                          <w:bCs/>
                          <w:i/>
                          <w:sz w:val="22"/>
                          <w:szCs w:val="22"/>
                        </w:rPr>
                      </w:pPr>
                      <w:r w:rsidRPr="00D44CBD">
                        <w:rPr>
                          <w:rFonts w:ascii="SassoonPrimaryType" w:hAnsi="SassoonPrimaryType"/>
                          <w:bCs/>
                          <w:i/>
                          <w:sz w:val="22"/>
                          <w:szCs w:val="22"/>
                        </w:rPr>
                        <w:t>Working scientifically:</w:t>
                      </w:r>
                    </w:p>
                    <w:p w14:paraId="43049BD4" w14:textId="66BB6020" w:rsidR="00D44CBD" w:rsidRDefault="00D44CBD" w:rsidP="00E0210E">
                      <w:pPr>
                        <w:rPr>
                          <w:rFonts w:ascii="SassoonPrimaryType" w:hAnsi="SassoonPrimaryType"/>
                          <w:bCs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Cs/>
                          <w:iCs/>
                        </w:rPr>
                        <w:t>I</w:t>
                      </w:r>
                      <w:r w:rsidRPr="00D44CBD">
                        <w:rPr>
                          <w:rFonts w:ascii="SassoonPrimaryType" w:hAnsi="SassoonPrimaryType"/>
                          <w:bCs/>
                          <w:iCs/>
                        </w:rPr>
                        <w:t>dentifying scientific evidence that has been used to support or refute ideas or arguments</w:t>
                      </w:r>
                      <w:r>
                        <w:rPr>
                          <w:rFonts w:ascii="SassoonPrimaryType" w:hAnsi="SassoonPrimaryType"/>
                          <w:bCs/>
                          <w:iCs/>
                        </w:rPr>
                        <w:t>.</w:t>
                      </w:r>
                    </w:p>
                    <w:p w14:paraId="303A3E6D" w14:textId="4986EF29" w:rsidR="00D44CBD" w:rsidRPr="00D44CBD" w:rsidRDefault="00D44CBD" w:rsidP="00D44CBD">
                      <w:pPr>
                        <w:shd w:val="clear" w:color="auto" w:fill="FFFFFF"/>
                        <w:spacing w:after="75" w:line="259" w:lineRule="auto"/>
                        <w:rPr>
                          <w:rFonts w:ascii="SassoonPrimaryType" w:eastAsia="Times New Roman" w:hAnsi="SassoonPrimaryType" w:cstheme="majorHAnsi"/>
                          <w:color w:val="0B0C0C"/>
                          <w:szCs w:val="29"/>
                          <w:lang w:eastAsia="en-GB"/>
                        </w:rPr>
                      </w:pPr>
                      <w:r>
                        <w:rPr>
                          <w:rFonts w:ascii="SassoonPrimaryType" w:eastAsia="Times New Roman" w:hAnsi="SassoonPrimaryType" w:cstheme="majorHAnsi"/>
                          <w:color w:val="0B0C0C"/>
                          <w:szCs w:val="29"/>
                          <w:lang w:eastAsia="en-GB"/>
                        </w:rPr>
                        <w:t>T</w:t>
                      </w:r>
                      <w:r w:rsidRPr="00D44CBD">
                        <w:rPr>
                          <w:rFonts w:ascii="SassoonPrimaryType" w:eastAsia="Times New Roman" w:hAnsi="SassoonPrimaryType" w:cstheme="majorHAnsi"/>
                          <w:color w:val="0B0C0C"/>
                          <w:szCs w:val="29"/>
                          <w:lang w:eastAsia="en-GB"/>
                        </w:rPr>
                        <w:t>aking measurements, using a range of scientific equipment, with increasing accuracy and precision, taking repeat readings</w:t>
                      </w:r>
                      <w:r>
                        <w:rPr>
                          <w:rFonts w:ascii="SassoonPrimaryType" w:eastAsia="Times New Roman" w:hAnsi="SassoonPrimaryType" w:cstheme="majorHAnsi"/>
                          <w:color w:val="0B0C0C"/>
                          <w:szCs w:val="29"/>
                          <w:lang w:eastAsia="en-GB"/>
                        </w:rPr>
                        <w:t>.</w:t>
                      </w:r>
                    </w:p>
                    <w:p w14:paraId="3D63943A" w14:textId="77777777" w:rsidR="00D44CBD" w:rsidRPr="00D44CBD" w:rsidRDefault="00D44CBD" w:rsidP="00E0210E">
                      <w:pPr>
                        <w:rPr>
                          <w:rFonts w:ascii="SassoonPrimaryType" w:hAnsi="SassoonPrimaryType"/>
                          <w:bCs/>
                          <w:iCs/>
                        </w:rPr>
                      </w:pPr>
                    </w:p>
                    <w:p w14:paraId="432AB676" w14:textId="6E5BE324" w:rsidR="00913C16" w:rsidRPr="00863122" w:rsidRDefault="00913C16" w:rsidP="00E0210E">
                      <w:pPr>
                        <w:pStyle w:val="ListParagraph"/>
                        <w:ind w:left="360"/>
                        <w:rPr>
                          <w:rFonts w:ascii="SassoonPrimaryType" w:hAnsi="SassoonPrimaryType"/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D44CBD" w:rsidRPr="00511176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 wp14:anchorId="27D4A4E1" wp14:editId="557348C9">
            <wp:simplePos x="0" y="0"/>
            <wp:positionH relativeFrom="margin">
              <wp:posOffset>6340475</wp:posOffset>
            </wp:positionH>
            <wp:positionV relativeFrom="paragraph">
              <wp:posOffset>3146136</wp:posOffset>
            </wp:positionV>
            <wp:extent cx="427712" cy="390650"/>
            <wp:effectExtent l="0" t="0" r="0" b="0"/>
            <wp:wrapNone/>
            <wp:docPr id="2" name="Picture 2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12" cy="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C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9CB7014" wp14:editId="579C6E0A">
                <wp:simplePos x="0" y="0"/>
                <wp:positionH relativeFrom="page">
                  <wp:posOffset>3912177</wp:posOffset>
                </wp:positionH>
                <wp:positionV relativeFrom="page">
                  <wp:posOffset>441614</wp:posOffset>
                </wp:positionV>
                <wp:extent cx="3375660" cy="3056659"/>
                <wp:effectExtent l="19050" t="19050" r="15240" b="10795"/>
                <wp:wrapThrough wrapText="bothSides">
                  <wp:wrapPolygon edited="0">
                    <wp:start x="-122" y="-135"/>
                    <wp:lineTo x="-122" y="21542"/>
                    <wp:lineTo x="21576" y="21542"/>
                    <wp:lineTo x="21576" y="-135"/>
                    <wp:lineTo x="-122" y="-135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660" cy="3056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40D1E" w14:textId="7E965A4E" w:rsidR="007B472E" w:rsidRDefault="007B472E" w:rsidP="007B472E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CF773E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English</w:t>
                            </w:r>
                          </w:p>
                          <w:p w14:paraId="69134DB5" w14:textId="1FD5FDFE" w:rsidR="00113E46" w:rsidRDefault="00113E46" w:rsidP="007B472E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CF773E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‘</w:t>
                            </w:r>
                            <w:proofErr w:type="spellStart"/>
                            <w:r w:rsidR="00E4323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Malamander</w:t>
                            </w:r>
                            <w:proofErr w:type="spellEnd"/>
                            <w:r w:rsidR="00E4323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’ </w:t>
                            </w: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by </w:t>
                            </w:r>
                            <w:r w:rsidR="00E4323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Thomas Taylor</w:t>
                            </w:r>
                            <w:r w:rsidRPr="00113E46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>
                              <w:rPr>
                                <w:rFonts w:ascii="SassoonPrimaryType" w:hAnsi="SassoonPrimaryType"/>
                              </w:rPr>
                              <w:t xml:space="preserve">Narrative; </w:t>
                            </w:r>
                            <w:r w:rsidR="00E4323D">
                              <w:rPr>
                                <w:rFonts w:ascii="SassoonPrimaryType" w:hAnsi="SassoonPrimaryType"/>
                              </w:rPr>
                              <w:t>setting description; letters; instructions; dialogue; newspaper report</w:t>
                            </w:r>
                          </w:p>
                          <w:p w14:paraId="12E496CE" w14:textId="3BE3E78F" w:rsidR="00E4323D" w:rsidRDefault="007B472E" w:rsidP="007B472E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CF773E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‘</w:t>
                            </w:r>
                            <w:r w:rsidR="00E4323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The Matchbox Diary’ </w:t>
                            </w:r>
                            <w:r w:rsidRPr="00CF773E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by </w:t>
                            </w:r>
                            <w:r w:rsidR="00E4323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Paul Fleischman</w:t>
                            </w:r>
                          </w:p>
                          <w:p w14:paraId="3AB518C0" w14:textId="3D8C82CE" w:rsidR="00113E46" w:rsidRDefault="00E4323D" w:rsidP="007B472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Diary entry; letters; explanation text</w:t>
                            </w:r>
                          </w:p>
                          <w:p w14:paraId="52CD6181" w14:textId="6E907ABA" w:rsidR="007B472E" w:rsidRDefault="007B472E" w:rsidP="007B472E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Poetry: </w:t>
                            </w:r>
                            <w:r w:rsidR="00C24C1C" w:rsidRPr="00C24C1C">
                              <w:rPr>
                                <w:rFonts w:ascii="SassoonPrimaryType" w:eastAsia="Times New Roman" w:hAnsi="SassoonPrimaryType"/>
                                <w:b/>
                                <w:bCs/>
                                <w:szCs w:val="32"/>
                                <w:lang w:eastAsia="en-GB"/>
                              </w:rPr>
                              <w:t>Poems with figurative language</w:t>
                            </w:r>
                            <w:r w:rsidR="00C24C1C" w:rsidRPr="00C24C1C">
                              <w:rPr>
                                <w:rFonts w:ascii="Trebuchet MS" w:eastAsia="Times New Roman" w:hAnsi="Trebuchet MS"/>
                                <w:szCs w:val="32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2C227AB1" w14:textId="1B280816" w:rsidR="007B472E" w:rsidRPr="00113E46" w:rsidRDefault="00C24C1C" w:rsidP="007B472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Poems by Joseph Coelho</w:t>
                            </w:r>
                          </w:p>
                          <w:p w14:paraId="11562AEE" w14:textId="5F266B26" w:rsidR="00D44CBD" w:rsidRPr="00113E46" w:rsidRDefault="007B472E" w:rsidP="00D44CBD">
                            <w:pPr>
                              <w:ind w:right="272"/>
                              <w:textAlignment w:val="baseline"/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</w:pPr>
                            <w:bookmarkStart w:id="0" w:name="_Hlk92123610"/>
                            <w:r w:rsidRPr="00113E46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Grammar: </w:t>
                            </w:r>
                            <w:r w:rsidR="00D44CBD" w:rsidRPr="00113E46"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  <w:t xml:space="preserve">Relative clauses beginning with who, which, where, when, whose, </w:t>
                            </w:r>
                          </w:p>
                          <w:p w14:paraId="31B9B824" w14:textId="77777777" w:rsidR="00D44CBD" w:rsidRPr="00113E46" w:rsidRDefault="00D44CBD" w:rsidP="00D44CBD">
                            <w:pPr>
                              <w:ind w:right="272"/>
                              <w:textAlignment w:val="baseline"/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</w:pPr>
                            <w:r w:rsidRPr="00113E46"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  <w:t xml:space="preserve">Modal verbs – might, should, will, must </w:t>
                            </w:r>
                          </w:p>
                          <w:p w14:paraId="128EEB00" w14:textId="7DFBF7DF" w:rsidR="00D44CBD" w:rsidRPr="003F6BDB" w:rsidRDefault="00D44CBD" w:rsidP="00D44CBD">
                            <w:pPr>
                              <w:ind w:right="272"/>
                              <w:textAlignment w:val="baseline"/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</w:pPr>
                            <w:r w:rsidRPr="003F6BDB"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  <w:t>Linking across paragraphs using adverbials of time e</w:t>
                            </w:r>
                            <w:r w:rsidR="00C573D2"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  <w:t>.</w:t>
                            </w:r>
                            <w:r w:rsidRPr="003F6BDB"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  <w:t xml:space="preserve">g. Later/time, nearby/place, secondly/number or tense choice </w:t>
                            </w:r>
                          </w:p>
                          <w:p w14:paraId="0FDA0CC9" w14:textId="77777777" w:rsidR="00D44CBD" w:rsidRPr="00113E46" w:rsidRDefault="00D44CBD" w:rsidP="00D44CBD">
                            <w:pPr>
                              <w:ind w:right="272"/>
                              <w:textAlignment w:val="baseline"/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</w:pPr>
                            <w:r w:rsidRPr="003F6BDB"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  <w:t>Brackets, dashes, commas to indicate parenthesis</w:t>
                            </w:r>
                          </w:p>
                          <w:p w14:paraId="55B8CBA8" w14:textId="77777777" w:rsidR="00D44CBD" w:rsidRPr="00113E46" w:rsidRDefault="00D44CBD" w:rsidP="00D44CBD">
                            <w:pPr>
                              <w:ind w:right="272"/>
                              <w:textAlignment w:val="baseline"/>
                              <w:rPr>
                                <w:rFonts w:ascii="SassoonPrimaryType" w:eastAsia="Times New Roman" w:hAnsi="SassoonPrimaryType"/>
                                <w:lang w:eastAsia="en-GB"/>
                              </w:rPr>
                            </w:pPr>
                          </w:p>
                          <w:bookmarkEnd w:id="0"/>
                          <w:p w14:paraId="6B0F6263" w14:textId="3F715477" w:rsidR="00913C16" w:rsidRPr="00500E76" w:rsidRDefault="00913C16" w:rsidP="007B472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9CB7014" id="Text Box 15" o:spid="_x0000_s1028" type="#_x0000_t202" style="position:absolute;margin-left:308.05pt;margin-top:34.75pt;width:265.8pt;height:240.7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" strokecolor="black [3213]" strokeweight="3pt">
                <v:textbox>
                  <w:txbxContent>
                    <w:p w14:paraId="69D40D1E" w14:textId="7E965A4E" w:rsidR="007B472E" w:rsidRDefault="007B472E" w:rsidP="007B472E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CF773E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English</w:t>
                      </w:r>
                    </w:p>
                    <w:p w14:paraId="69134DB5" w14:textId="1FD5FDFE" w:rsidR="00113E46" w:rsidRDefault="00113E46" w:rsidP="007B472E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CF773E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‘</w:t>
                      </w:r>
                      <w:r w:rsidR="00E4323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Malamander’ </w:t>
                      </w:r>
                      <w: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by </w:t>
                      </w:r>
                      <w:r w:rsidR="00E4323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Thomas Taylor</w:t>
                      </w:r>
                      <w:r w:rsidRPr="00113E46">
                        <w:rPr>
                          <w:rFonts w:ascii="SassoonPrimaryType" w:hAnsi="SassoonPrimaryType"/>
                        </w:rPr>
                        <w:t xml:space="preserve"> </w:t>
                      </w:r>
                      <w:r>
                        <w:rPr>
                          <w:rFonts w:ascii="SassoonPrimaryType" w:hAnsi="SassoonPrimaryType"/>
                        </w:rPr>
                        <w:t xml:space="preserve">Narrative; </w:t>
                      </w:r>
                      <w:r w:rsidR="00E4323D">
                        <w:rPr>
                          <w:rFonts w:ascii="SassoonPrimaryType" w:hAnsi="SassoonPrimaryType"/>
                        </w:rPr>
                        <w:t>setting description; letters; instructions; dialogue; newspaper report</w:t>
                      </w:r>
                    </w:p>
                    <w:p w14:paraId="12E496CE" w14:textId="3BE3E78F" w:rsidR="00E4323D" w:rsidRDefault="007B472E" w:rsidP="007B472E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 w:rsidRPr="00CF773E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‘</w:t>
                      </w:r>
                      <w:r w:rsidR="00E4323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The Matchbox Diary’ </w:t>
                      </w:r>
                      <w:r w:rsidRPr="00CF773E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by </w:t>
                      </w:r>
                      <w:r w:rsidR="00E4323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Paul Fleischman</w:t>
                      </w:r>
                    </w:p>
                    <w:p w14:paraId="3AB518C0" w14:textId="3D8C82CE" w:rsidR="00113E46" w:rsidRDefault="00E4323D" w:rsidP="007B472E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Diary entry; letters; explanation text</w:t>
                      </w:r>
                    </w:p>
                    <w:p w14:paraId="52CD6181" w14:textId="6E907ABA" w:rsidR="007B472E" w:rsidRDefault="007B472E" w:rsidP="007B472E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Poetry: </w:t>
                      </w:r>
                      <w:r w:rsidR="00C24C1C" w:rsidRPr="00C24C1C">
                        <w:rPr>
                          <w:rFonts w:ascii="SassoonPrimaryType" w:eastAsia="Times New Roman" w:hAnsi="SassoonPrimaryType"/>
                          <w:b/>
                          <w:bCs/>
                          <w:szCs w:val="32"/>
                          <w:lang w:eastAsia="en-GB"/>
                        </w:rPr>
                        <w:t>Poems with figurative language</w:t>
                      </w:r>
                      <w:r w:rsidR="00C24C1C" w:rsidRPr="00C24C1C">
                        <w:rPr>
                          <w:rFonts w:ascii="Trebuchet MS" w:eastAsia="Times New Roman" w:hAnsi="Trebuchet MS"/>
                          <w:szCs w:val="32"/>
                          <w:lang w:eastAsia="en-GB"/>
                        </w:rPr>
                        <w:t xml:space="preserve">  </w:t>
                      </w:r>
                    </w:p>
                    <w:p w14:paraId="2C227AB1" w14:textId="1B280816" w:rsidR="007B472E" w:rsidRPr="00113E46" w:rsidRDefault="00C24C1C" w:rsidP="007B472E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Poems by Joseph Coelho</w:t>
                      </w:r>
                    </w:p>
                    <w:p w14:paraId="11562AEE" w14:textId="5F266B26" w:rsidR="00D44CBD" w:rsidRPr="00113E46" w:rsidRDefault="007B472E" w:rsidP="00D44CBD">
                      <w:pPr>
                        <w:ind w:right="272"/>
                        <w:textAlignment w:val="baseline"/>
                        <w:rPr>
                          <w:rFonts w:ascii="SassoonPrimaryType" w:eastAsia="Times New Roman" w:hAnsi="SassoonPrimaryType"/>
                          <w:lang w:eastAsia="en-GB"/>
                        </w:rPr>
                      </w:pPr>
                      <w:bookmarkStart w:id="1" w:name="_Hlk92123610"/>
                      <w:r w:rsidRPr="00113E46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Grammar: </w:t>
                      </w:r>
                      <w:r w:rsidR="00D44CBD" w:rsidRPr="00113E46">
                        <w:rPr>
                          <w:rFonts w:ascii="SassoonPrimaryType" w:eastAsia="Times New Roman" w:hAnsi="SassoonPrimaryType"/>
                          <w:lang w:eastAsia="en-GB"/>
                        </w:rPr>
                        <w:t xml:space="preserve">Relative clauses beginning with who, which, where, when, whose, </w:t>
                      </w:r>
                    </w:p>
                    <w:p w14:paraId="31B9B824" w14:textId="77777777" w:rsidR="00D44CBD" w:rsidRPr="00113E46" w:rsidRDefault="00D44CBD" w:rsidP="00D44CBD">
                      <w:pPr>
                        <w:ind w:right="272"/>
                        <w:textAlignment w:val="baseline"/>
                        <w:rPr>
                          <w:rFonts w:ascii="SassoonPrimaryType" w:eastAsia="Times New Roman" w:hAnsi="SassoonPrimaryType"/>
                          <w:lang w:eastAsia="en-GB"/>
                        </w:rPr>
                      </w:pPr>
                      <w:r w:rsidRPr="00113E46">
                        <w:rPr>
                          <w:rFonts w:ascii="SassoonPrimaryType" w:eastAsia="Times New Roman" w:hAnsi="SassoonPrimaryType"/>
                          <w:lang w:eastAsia="en-GB"/>
                        </w:rPr>
                        <w:t xml:space="preserve">Modal verbs – might, should, will, must </w:t>
                      </w:r>
                    </w:p>
                    <w:p w14:paraId="128EEB00" w14:textId="7DFBF7DF" w:rsidR="00D44CBD" w:rsidRPr="003F6BDB" w:rsidRDefault="00D44CBD" w:rsidP="00D44CBD">
                      <w:pPr>
                        <w:ind w:right="272"/>
                        <w:textAlignment w:val="baseline"/>
                        <w:rPr>
                          <w:rFonts w:ascii="SassoonPrimaryType" w:eastAsia="Times New Roman" w:hAnsi="SassoonPrimaryType"/>
                          <w:lang w:eastAsia="en-GB"/>
                        </w:rPr>
                      </w:pPr>
                      <w:r w:rsidRPr="003F6BDB">
                        <w:rPr>
                          <w:rFonts w:ascii="SassoonPrimaryType" w:eastAsia="Times New Roman" w:hAnsi="SassoonPrimaryType"/>
                          <w:lang w:eastAsia="en-GB"/>
                        </w:rPr>
                        <w:t>Linking across paragraphs using adverbials of time e</w:t>
                      </w:r>
                      <w:r w:rsidR="00C573D2">
                        <w:rPr>
                          <w:rFonts w:ascii="SassoonPrimaryType" w:eastAsia="Times New Roman" w:hAnsi="SassoonPrimaryType"/>
                          <w:lang w:eastAsia="en-GB"/>
                        </w:rPr>
                        <w:t>.</w:t>
                      </w:r>
                      <w:r w:rsidRPr="003F6BDB">
                        <w:rPr>
                          <w:rFonts w:ascii="SassoonPrimaryType" w:eastAsia="Times New Roman" w:hAnsi="SassoonPrimaryType"/>
                          <w:lang w:eastAsia="en-GB"/>
                        </w:rPr>
                        <w:t xml:space="preserve">g. Later/time, nearby/place, secondly/number or tense choice </w:t>
                      </w:r>
                    </w:p>
                    <w:p w14:paraId="0FDA0CC9" w14:textId="77777777" w:rsidR="00D44CBD" w:rsidRPr="00113E46" w:rsidRDefault="00D44CBD" w:rsidP="00D44CBD">
                      <w:pPr>
                        <w:ind w:right="272"/>
                        <w:textAlignment w:val="baseline"/>
                        <w:rPr>
                          <w:rFonts w:ascii="SassoonPrimaryType" w:eastAsia="Times New Roman" w:hAnsi="SassoonPrimaryType"/>
                          <w:lang w:eastAsia="en-GB"/>
                        </w:rPr>
                      </w:pPr>
                      <w:r w:rsidRPr="003F6BDB">
                        <w:rPr>
                          <w:rFonts w:ascii="SassoonPrimaryType" w:eastAsia="Times New Roman" w:hAnsi="SassoonPrimaryType"/>
                          <w:lang w:eastAsia="en-GB"/>
                        </w:rPr>
                        <w:t>Brackets, dashes, commas to indicate parenthesis</w:t>
                      </w:r>
                    </w:p>
                    <w:p w14:paraId="55B8CBA8" w14:textId="77777777" w:rsidR="00D44CBD" w:rsidRPr="00113E46" w:rsidRDefault="00D44CBD" w:rsidP="00D44CBD">
                      <w:pPr>
                        <w:ind w:right="272"/>
                        <w:textAlignment w:val="baseline"/>
                        <w:rPr>
                          <w:rFonts w:ascii="SassoonPrimaryType" w:eastAsia="Times New Roman" w:hAnsi="SassoonPrimaryType"/>
                          <w:lang w:eastAsia="en-GB"/>
                        </w:rPr>
                      </w:pPr>
                    </w:p>
                    <w:bookmarkEnd w:id="1"/>
                    <w:p w14:paraId="6B0F6263" w14:textId="3F715477" w:rsidR="00913C16" w:rsidRPr="00500E76" w:rsidRDefault="00913C16" w:rsidP="007B472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31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85DAF" wp14:editId="06A31CF2">
                <wp:simplePos x="0" y="0"/>
                <wp:positionH relativeFrom="page">
                  <wp:posOffset>7305675</wp:posOffset>
                </wp:positionH>
                <wp:positionV relativeFrom="margin">
                  <wp:posOffset>5854700</wp:posOffset>
                </wp:positionV>
                <wp:extent cx="2968625" cy="895350"/>
                <wp:effectExtent l="19050" t="19050" r="22225" b="19050"/>
                <wp:wrapThrough wrapText="bothSides">
                  <wp:wrapPolygon edited="0">
                    <wp:start x="-139" y="-460"/>
                    <wp:lineTo x="-139" y="21600"/>
                    <wp:lineTo x="21623" y="21600"/>
                    <wp:lineTo x="21623" y="-460"/>
                    <wp:lineTo x="-139" y="-460"/>
                  </wp:wrapPolygon>
                </wp:wrapThrough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A2655" w14:textId="6F10F6A0" w:rsidR="00913C16" w:rsidRPr="00DA26D7" w:rsidRDefault="00913C16" w:rsidP="009371C1">
                            <w:pPr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14:paraId="78D24358" w14:textId="30E534D8" w:rsidR="00500E76" w:rsidRPr="00DA26D7" w:rsidRDefault="00500E7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Health and Wellbeing</w:t>
                            </w:r>
                          </w:p>
                          <w:p w14:paraId="7D580B1A" w14:textId="4151039A" w:rsidR="00500E76" w:rsidRPr="00DA26D7" w:rsidRDefault="00500E7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Living in the </w:t>
                            </w:r>
                            <w:r w:rsidR="008B267F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 xml:space="preserve">Wider </w:t>
                            </w:r>
                            <w:r w:rsidRPr="00DA26D7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World</w:t>
                            </w:r>
                          </w:p>
                          <w:p w14:paraId="180D55ED" w14:textId="2A39227E" w:rsidR="00500E76" w:rsidRPr="00DA26D7" w:rsidRDefault="00500E76" w:rsidP="009371C1">
                            <w:pPr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</w:pPr>
                            <w:r w:rsidRPr="00DA26D7">
                              <w:rPr>
                                <w:rFonts w:ascii="SassoonPrimaryType" w:hAnsi="SassoonPrimaryType"/>
                                <w:b/>
                                <w:i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E85DAF" id="Text Box 36" o:spid="_x0000_s1029" type="#_x0000_t202" style="position:absolute;margin-left:575.25pt;margin-top:461pt;width:233.75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" strokecolor="black [3213]" strokeweight="3pt">
                <v:textbox>
                  <w:txbxContent>
                    <w:p w14:paraId="21CA2655" w14:textId="6F10F6A0" w:rsidR="00913C16" w:rsidRPr="00DA26D7" w:rsidRDefault="00913C16" w:rsidP="009371C1">
                      <w:pPr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u w:val="single"/>
                        </w:rPr>
                        <w:t>PSHE</w:t>
                      </w:r>
                    </w:p>
                    <w:p w14:paraId="78D24358" w14:textId="30E534D8" w:rsidR="00500E76" w:rsidRPr="00DA26D7" w:rsidRDefault="00500E76" w:rsidP="009371C1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i/>
                        </w:rPr>
                        <w:t>Health and Wellbeing</w:t>
                      </w:r>
                    </w:p>
                    <w:p w14:paraId="7D580B1A" w14:textId="4151039A" w:rsidR="00500E76" w:rsidRPr="00DA26D7" w:rsidRDefault="00500E76" w:rsidP="009371C1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Living in the </w:t>
                      </w:r>
                      <w:r w:rsidR="008B267F">
                        <w:rPr>
                          <w:rFonts w:ascii="SassoonPrimaryType" w:hAnsi="SassoonPrimaryType"/>
                          <w:b/>
                          <w:i/>
                        </w:rPr>
                        <w:t xml:space="preserve">Wider </w:t>
                      </w:r>
                      <w:r w:rsidRPr="00DA26D7">
                        <w:rPr>
                          <w:rFonts w:ascii="SassoonPrimaryType" w:hAnsi="SassoonPrimaryType"/>
                          <w:b/>
                          <w:i/>
                        </w:rPr>
                        <w:t>World</w:t>
                      </w:r>
                    </w:p>
                    <w:p w14:paraId="180D55ED" w14:textId="2A39227E" w:rsidR="00500E76" w:rsidRPr="00DA26D7" w:rsidRDefault="00500E76" w:rsidP="009371C1">
                      <w:pPr>
                        <w:rPr>
                          <w:rFonts w:ascii="SassoonPrimaryType" w:hAnsi="SassoonPrimaryType"/>
                          <w:b/>
                          <w:i/>
                        </w:rPr>
                      </w:pPr>
                      <w:r w:rsidRPr="00DA26D7">
                        <w:rPr>
                          <w:rFonts w:ascii="SassoonPrimaryType" w:hAnsi="SassoonPrimaryType"/>
                          <w:b/>
                          <w:i/>
                        </w:rPr>
                        <w:t>Relationships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="0086312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A323E" wp14:editId="07B687AC">
                <wp:simplePos x="0" y="0"/>
                <wp:positionH relativeFrom="margin">
                  <wp:align>left</wp:align>
                </wp:positionH>
                <wp:positionV relativeFrom="page">
                  <wp:posOffset>6200775</wp:posOffset>
                </wp:positionV>
                <wp:extent cx="3467100" cy="1009650"/>
                <wp:effectExtent l="19050" t="19050" r="19050" b="19050"/>
                <wp:wrapThrough wrapText="bothSides">
                  <wp:wrapPolygon edited="0">
                    <wp:start x="-119" y="-408"/>
                    <wp:lineTo x="-119" y="21600"/>
                    <wp:lineTo x="21600" y="21600"/>
                    <wp:lineTo x="21600" y="-408"/>
                    <wp:lineTo x="-119" y="-408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765D7" w14:textId="1F53A501" w:rsidR="006E6156" w:rsidRPr="006E6156" w:rsidRDefault="006E6156" w:rsidP="006E6156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6E6156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1AB3EC6" w14:textId="29D5E079" w:rsidR="006E6156" w:rsidRPr="002E3742" w:rsidRDefault="002E3742" w:rsidP="002E3742">
                            <w:pPr>
                              <w:contextualSpacing/>
                              <w:jc w:val="both"/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</w:pPr>
                            <w:r w:rsidRPr="002E3742">
                              <w:rPr>
                                <w:rFonts w:ascii="SassoonPrimaryType" w:hAnsi="SassoonPrimaryType"/>
                                <w:sz w:val="26"/>
                                <w:szCs w:val="26"/>
                              </w:rPr>
                              <w:t>Children will begin to learn to play the guitar and keyboard and they will work as part of an ensemble to perform musical pieces.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323E" id="Text Box 4" o:spid="_x0000_s1032" type="#_x0000_t202" style="position:absolute;margin-left:0;margin-top:488.25pt;width:273pt;height:79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" strokecolor="black [3213]" strokeweight="3pt">
                <v:textbox>
                  <w:txbxContent>
                    <w:p w14:paraId="48C765D7" w14:textId="1F53A501" w:rsidR="006E6156" w:rsidRPr="006E6156" w:rsidRDefault="006E6156" w:rsidP="006E6156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6E6156">
                        <w:rPr>
                          <w:rFonts w:ascii="SassoonPrimaryType" w:hAnsi="SassoonPrimaryType"/>
                          <w:b/>
                          <w:u w:val="single"/>
                        </w:rPr>
                        <w:t>Music</w:t>
                      </w:r>
                    </w:p>
                    <w:p w14:paraId="61AB3EC6" w14:textId="29D5E079" w:rsidR="006E6156" w:rsidRPr="002E3742" w:rsidRDefault="002E3742" w:rsidP="002E3742">
                      <w:pPr>
                        <w:contextualSpacing/>
                        <w:jc w:val="both"/>
                        <w:rPr>
                          <w:rFonts w:ascii="SassoonPrimaryType" w:hAnsi="SassoonPrimaryType"/>
                          <w:sz w:val="26"/>
                          <w:szCs w:val="26"/>
                        </w:rPr>
                      </w:pPr>
                      <w:r w:rsidRPr="002E3742">
                        <w:rPr>
                          <w:rFonts w:ascii="SassoonPrimaryType" w:hAnsi="SassoonPrimaryType"/>
                          <w:sz w:val="26"/>
                          <w:szCs w:val="26"/>
                        </w:rPr>
                        <w:t>Children will begin to learn to play the guitar and keyboard and they will work as part of an ensemble to perform musical pieces.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24C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085960" wp14:editId="2A187240">
                <wp:simplePos x="0" y="0"/>
                <wp:positionH relativeFrom="page">
                  <wp:posOffset>7305675</wp:posOffset>
                </wp:positionH>
                <wp:positionV relativeFrom="page">
                  <wp:posOffset>5286375</wp:posOffset>
                </wp:positionV>
                <wp:extent cx="2969895" cy="971550"/>
                <wp:effectExtent l="19050" t="19050" r="20955" b="19050"/>
                <wp:wrapThrough wrapText="bothSides">
                  <wp:wrapPolygon edited="0">
                    <wp:start x="-139" y="-424"/>
                    <wp:lineTo x="-139" y="21600"/>
                    <wp:lineTo x="21614" y="21600"/>
                    <wp:lineTo x="21614" y="-424"/>
                    <wp:lineTo x="-139" y="-424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CF58DB" w14:textId="666704B2" w:rsidR="00D525D9" w:rsidRDefault="00DA26D7" w:rsidP="00D525D9">
                            <w:pPr>
                              <w:contextualSpacing/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</w:pPr>
                            <w:r w:rsidRPr="000E1ED5">
                              <w:rPr>
                                <w:rFonts w:ascii="SassoonPrimaryType" w:hAnsi="SassoonPrimaryType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192C20F2" w14:textId="7DBA79D1" w:rsidR="000E1ED5" w:rsidRPr="00313222" w:rsidRDefault="00313222" w:rsidP="00D525D9">
                            <w:pPr>
                              <w:contextualSpacing/>
                              <w:rPr>
                                <w:rFonts w:ascii="SassoonPrimaryType" w:hAnsi="SassoonPrimaryType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Cs/>
                                <w:sz w:val="22"/>
                              </w:rPr>
                              <w:t xml:space="preserve">Programming; </w:t>
                            </w:r>
                            <w:r w:rsidR="00F410A6" w:rsidRPr="00313222">
                              <w:rPr>
                                <w:rFonts w:ascii="SassoonPrimaryType" w:hAnsi="SassoonPrimaryType"/>
                                <w:bCs/>
                                <w:sz w:val="22"/>
                              </w:rPr>
                              <w:t xml:space="preserve">Connecting Crumbles; Combing output components, </w:t>
                            </w:r>
                            <w:proofErr w:type="gramStart"/>
                            <w:r w:rsidR="00F410A6" w:rsidRPr="00313222">
                              <w:rPr>
                                <w:rFonts w:ascii="SassoonPrimaryType" w:hAnsi="SassoonPrimaryType"/>
                                <w:bCs/>
                                <w:sz w:val="22"/>
                              </w:rPr>
                              <w:t>Controlling</w:t>
                            </w:r>
                            <w:proofErr w:type="gramEnd"/>
                            <w:r w:rsidR="00F410A6" w:rsidRPr="00313222">
                              <w:rPr>
                                <w:rFonts w:ascii="SassoonPrimaryType" w:hAnsi="SassoonPrimaryType"/>
                                <w:bCs/>
                                <w:sz w:val="22"/>
                              </w:rPr>
                              <w:t xml:space="preserve"> with conditions, Starting with selection, drawing designs; Writing and testing algorithms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85960" id="Text Box 3" o:spid="_x0000_s1033" type="#_x0000_t202" style="position:absolute;margin-left:575.25pt;margin-top:416.25pt;width:233.85pt;height:76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" strokecolor="black [3213]" strokeweight="3pt">
                <v:textbox>
                  <w:txbxContent>
                    <w:p w14:paraId="2ECF58DB" w14:textId="666704B2" w:rsidR="00D525D9" w:rsidRDefault="00DA26D7" w:rsidP="00D525D9">
                      <w:pPr>
                        <w:contextualSpacing/>
                        <w:rPr>
                          <w:rFonts w:ascii="SassoonPrimaryType" w:hAnsi="SassoonPrimaryType"/>
                          <w:b/>
                          <w:u w:val="single"/>
                        </w:rPr>
                      </w:pPr>
                      <w:r w:rsidRPr="000E1ED5">
                        <w:rPr>
                          <w:rFonts w:ascii="SassoonPrimaryType" w:hAnsi="SassoonPrimaryType"/>
                          <w:b/>
                          <w:u w:val="single"/>
                        </w:rPr>
                        <w:t>Computing</w:t>
                      </w:r>
                    </w:p>
                    <w:p w14:paraId="192C20F2" w14:textId="7DBA79D1" w:rsidR="000E1ED5" w:rsidRPr="00313222" w:rsidRDefault="00313222" w:rsidP="00D525D9">
                      <w:pPr>
                        <w:contextualSpacing/>
                        <w:rPr>
                          <w:rFonts w:ascii="SassoonPrimaryType" w:hAnsi="SassoonPrimaryType"/>
                          <w:bCs/>
                          <w:sz w:val="22"/>
                        </w:rPr>
                      </w:pPr>
                      <w:r>
                        <w:rPr>
                          <w:rFonts w:ascii="SassoonPrimaryType" w:hAnsi="SassoonPrimaryType"/>
                          <w:bCs/>
                          <w:sz w:val="22"/>
                        </w:rPr>
                        <w:t xml:space="preserve">Programming; </w:t>
                      </w:r>
                      <w:r w:rsidR="00F410A6" w:rsidRPr="00313222">
                        <w:rPr>
                          <w:rFonts w:ascii="SassoonPrimaryType" w:hAnsi="SassoonPrimaryType"/>
                          <w:bCs/>
                          <w:sz w:val="22"/>
                        </w:rPr>
                        <w:t xml:space="preserve">Connecting Crumbles; Combing output components, </w:t>
                      </w:r>
                      <w:proofErr w:type="gramStart"/>
                      <w:r w:rsidR="00F410A6" w:rsidRPr="00313222">
                        <w:rPr>
                          <w:rFonts w:ascii="SassoonPrimaryType" w:hAnsi="SassoonPrimaryType"/>
                          <w:bCs/>
                          <w:sz w:val="22"/>
                        </w:rPr>
                        <w:t>Controlling</w:t>
                      </w:r>
                      <w:proofErr w:type="gramEnd"/>
                      <w:r w:rsidR="00F410A6" w:rsidRPr="00313222">
                        <w:rPr>
                          <w:rFonts w:ascii="SassoonPrimaryType" w:hAnsi="SassoonPrimaryType"/>
                          <w:bCs/>
                          <w:sz w:val="22"/>
                        </w:rPr>
                        <w:t xml:space="preserve"> with conditions, Starting with selection, drawing designs; Writing and testing algorithms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4C1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C41772" wp14:editId="7AEEF5EA">
                <wp:simplePos x="0" y="0"/>
                <wp:positionH relativeFrom="page">
                  <wp:posOffset>7296150</wp:posOffset>
                </wp:positionH>
                <wp:positionV relativeFrom="page">
                  <wp:posOffset>2619375</wp:posOffset>
                </wp:positionV>
                <wp:extent cx="2969260" cy="828675"/>
                <wp:effectExtent l="19050" t="19050" r="21590" b="28575"/>
                <wp:wrapThrough wrapText="bothSides">
                  <wp:wrapPolygon edited="0">
                    <wp:start x="-139" y="-497"/>
                    <wp:lineTo x="-139" y="21848"/>
                    <wp:lineTo x="21618" y="21848"/>
                    <wp:lineTo x="21618" y="-497"/>
                    <wp:lineTo x="-139" y="-497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2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9CE9" w14:textId="77777777" w:rsidR="00DA26D7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Design Technology</w:t>
                            </w:r>
                          </w:p>
                          <w:p w14:paraId="09B6CCE2" w14:textId="14DCF857" w:rsidR="00913C16" w:rsidRPr="00500E76" w:rsidRDefault="000812C5" w:rsidP="00BC404C">
                            <w:pPr>
                              <w:rPr>
                                <w:rFonts w:ascii="SassoonPrimaryType" w:hAnsi="SassoonPrimaryType"/>
                                <w:sz w:val="2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szCs w:val="32"/>
                              </w:rPr>
                              <w:t>Electrical Systems</w:t>
                            </w:r>
                            <w:r w:rsidR="00BC404C" w:rsidRPr="000812C5">
                              <w:rPr>
                                <w:rFonts w:ascii="SassoonPrimaryType" w:hAnsi="SassoonPrimaryType"/>
                                <w:b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SassoonPrimaryType" w:hAnsi="SassoonPrimaryType"/>
                                <w:szCs w:val="32"/>
                              </w:rPr>
                              <w:t>Monitoring and control</w:t>
                            </w:r>
                            <w:r w:rsidR="00A41365">
                              <w:rPr>
                                <w:rFonts w:ascii="SassoonPrimaryType" w:hAnsi="SassoonPrimaryType"/>
                                <w:szCs w:val="32"/>
                              </w:rPr>
                              <w:t>; Crumble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9C41772" id="Text Box 33" o:spid="_x0000_s1034" type="#_x0000_t202" style="position:absolute;margin-left:574.5pt;margin-top:206.25pt;width:233.8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" strokecolor="black [3213]" strokeweight="3pt">
                <v:textbox>
                  <w:txbxContent>
                    <w:p w14:paraId="206A9CE9" w14:textId="77777777" w:rsidR="00DA26D7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Design Technology</w:t>
                      </w:r>
                    </w:p>
                    <w:p w14:paraId="09B6CCE2" w14:textId="14DCF857" w:rsidR="00913C16" w:rsidRPr="00500E76" w:rsidRDefault="000812C5" w:rsidP="00BC404C">
                      <w:pPr>
                        <w:rPr>
                          <w:rFonts w:ascii="SassoonPrimaryType" w:hAnsi="SassoonPrimaryType"/>
                          <w:sz w:val="28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szCs w:val="32"/>
                        </w:rPr>
                        <w:t>Electrical Systems</w:t>
                      </w:r>
                      <w:r w:rsidR="00BC404C" w:rsidRPr="000812C5">
                        <w:rPr>
                          <w:rFonts w:ascii="SassoonPrimaryType" w:hAnsi="SassoonPrimaryType"/>
                          <w:b/>
                          <w:szCs w:val="32"/>
                        </w:rPr>
                        <w:t xml:space="preserve">: </w:t>
                      </w:r>
                      <w:r>
                        <w:rPr>
                          <w:rFonts w:ascii="SassoonPrimaryType" w:hAnsi="SassoonPrimaryType"/>
                          <w:szCs w:val="32"/>
                        </w:rPr>
                        <w:t>Monitoring and control</w:t>
                      </w:r>
                      <w:r w:rsidR="00A41365">
                        <w:rPr>
                          <w:rFonts w:ascii="SassoonPrimaryType" w:hAnsi="SassoonPrimaryType"/>
                          <w:szCs w:val="32"/>
                        </w:rPr>
                        <w:t>; Crumble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2B8C9E" wp14:editId="05574692">
                <wp:simplePos x="0" y="0"/>
                <wp:positionH relativeFrom="page">
                  <wp:posOffset>438150</wp:posOffset>
                </wp:positionH>
                <wp:positionV relativeFrom="page">
                  <wp:posOffset>2505075</wp:posOffset>
                </wp:positionV>
                <wp:extent cx="3484245" cy="2466975"/>
                <wp:effectExtent l="19050" t="19050" r="20955" b="28575"/>
                <wp:wrapThrough wrapText="bothSides">
                  <wp:wrapPolygon edited="0">
                    <wp:start x="-118" y="-167"/>
                    <wp:lineTo x="-118" y="21683"/>
                    <wp:lineTo x="21612" y="21683"/>
                    <wp:lineTo x="21612" y="-167"/>
                    <wp:lineTo x="-118" y="-167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1F5E2" w14:textId="77777777" w:rsidR="006E6156" w:rsidRPr="00BA34F2" w:rsidRDefault="006E6156" w:rsidP="006E6156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Mathematics</w:t>
                            </w:r>
                          </w:p>
                          <w:p w14:paraId="1F22B32C" w14:textId="77777777" w:rsidR="006E6156" w:rsidRPr="00D44CBD" w:rsidRDefault="006E6156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44CB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Place Value: </w:t>
                            </w:r>
                            <w:r w:rsidRPr="00D44CBD">
                              <w:rPr>
                                <w:rFonts w:ascii="SassoonPrimaryType" w:hAnsi="SassoonPrimaryType"/>
                              </w:rPr>
                              <w:t xml:space="preserve"> numbers up to 1,000,000; negative numbers</w:t>
                            </w:r>
                          </w:p>
                          <w:p w14:paraId="1140712F" w14:textId="77777777" w:rsidR="006E6156" w:rsidRPr="00D44CBD" w:rsidRDefault="006E6156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44CB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Calculation: </w:t>
                            </w:r>
                            <w:r w:rsidRPr="00D44CBD">
                              <w:rPr>
                                <w:rFonts w:ascii="SassoonPrimaryType" w:hAnsi="SassoonPrimaryType"/>
                              </w:rPr>
                              <w:t>formal written methods of addition, subtraction, multiplication and short division; factors and multiples</w:t>
                            </w:r>
                          </w:p>
                          <w:p w14:paraId="7042D583" w14:textId="77777777" w:rsidR="006E6156" w:rsidRPr="00D44CBD" w:rsidRDefault="006E6156" w:rsidP="006E6156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D44CB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Fractions, Decimals and Percentages:</w:t>
                            </w:r>
                          </w:p>
                          <w:p w14:paraId="4F0600B2" w14:textId="77777777" w:rsidR="006E6156" w:rsidRPr="00D44CBD" w:rsidRDefault="006E6156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44CBD">
                              <w:rPr>
                                <w:rFonts w:ascii="SassoonPrimaryType" w:hAnsi="SassoonPrimaryType"/>
                              </w:rPr>
                              <w:t>equivalent fractions; mixed numbers; improper fractions; order and compare decimals</w:t>
                            </w:r>
                          </w:p>
                          <w:p w14:paraId="34557B1D" w14:textId="77777777" w:rsidR="006E6156" w:rsidRPr="00D44CBD" w:rsidRDefault="006E6156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44CB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Measurement: </w:t>
                            </w:r>
                            <w:r w:rsidRPr="00D44CBD">
                              <w:rPr>
                                <w:rFonts w:ascii="SassoonPrimaryType" w:hAnsi="SassoonPrimaryType"/>
                              </w:rPr>
                              <w:t>perimeter; area</w:t>
                            </w:r>
                          </w:p>
                          <w:p w14:paraId="4E60E831" w14:textId="77777777" w:rsidR="006E6156" w:rsidRPr="00D44CBD" w:rsidRDefault="006E6156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44CB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Geometry:</w:t>
                            </w:r>
                            <w:r w:rsidRPr="00D44CBD">
                              <w:rPr>
                                <w:rFonts w:ascii="SassoonPrimaryType" w:hAnsi="SassoonPrimaryType"/>
                              </w:rPr>
                              <w:t xml:space="preserve"> 3D shapes; 2D shapes; angles</w:t>
                            </w:r>
                          </w:p>
                          <w:p w14:paraId="63AB62DA" w14:textId="76B885C6" w:rsidR="00913C16" w:rsidRPr="00D44CBD" w:rsidRDefault="006E6156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 w:rsidRPr="00D44CB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Problem solving </w:t>
                            </w:r>
                            <w:r w:rsidRPr="00D44CBD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Pr="00D44CB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D44CBD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C2B8C9E" id="Text Box 6" o:spid="_x0000_s1035" type="#_x0000_t202" style="position:absolute;margin-left:34.5pt;margin-top:197.25pt;width:274.35pt;height:194.2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" strokecolor="black [3213]" strokeweight="3pt">
                <v:textbox>
                  <w:txbxContent>
                    <w:p w14:paraId="4E61F5E2" w14:textId="77777777" w:rsidR="006E6156" w:rsidRPr="00BA34F2" w:rsidRDefault="006E6156" w:rsidP="006E6156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Mathematics</w:t>
                      </w:r>
                    </w:p>
                    <w:p w14:paraId="1F22B32C" w14:textId="77777777" w:rsidR="006E6156" w:rsidRPr="00D44CBD" w:rsidRDefault="006E6156" w:rsidP="006E6156">
                      <w:pPr>
                        <w:rPr>
                          <w:rFonts w:ascii="SassoonPrimaryType" w:hAnsi="SassoonPrimaryType"/>
                        </w:rPr>
                      </w:pPr>
                      <w:r w:rsidRPr="00D44CB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Place Value: </w:t>
                      </w:r>
                      <w:r w:rsidRPr="00D44CBD">
                        <w:rPr>
                          <w:rFonts w:ascii="SassoonPrimaryType" w:hAnsi="SassoonPrimaryType"/>
                        </w:rPr>
                        <w:t xml:space="preserve"> numbers up to 1,000,000; negative numbers</w:t>
                      </w:r>
                    </w:p>
                    <w:p w14:paraId="1140712F" w14:textId="77777777" w:rsidR="006E6156" w:rsidRPr="00D44CBD" w:rsidRDefault="006E6156" w:rsidP="006E6156">
                      <w:pPr>
                        <w:rPr>
                          <w:rFonts w:ascii="SassoonPrimaryType" w:hAnsi="SassoonPrimaryType"/>
                        </w:rPr>
                      </w:pPr>
                      <w:r w:rsidRPr="00D44CB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Calculation: </w:t>
                      </w:r>
                      <w:r w:rsidRPr="00D44CBD">
                        <w:rPr>
                          <w:rFonts w:ascii="SassoonPrimaryType" w:hAnsi="SassoonPrimaryType"/>
                        </w:rPr>
                        <w:t>formal written methods of addition, subtraction, multiplication and short division; factors and multiples</w:t>
                      </w:r>
                    </w:p>
                    <w:p w14:paraId="7042D583" w14:textId="77777777" w:rsidR="006E6156" w:rsidRPr="00D44CBD" w:rsidRDefault="006E6156" w:rsidP="006E6156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 w:rsidRPr="00D44CB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Fractions, Decimals and Percentages:</w:t>
                      </w:r>
                    </w:p>
                    <w:p w14:paraId="4F0600B2" w14:textId="77777777" w:rsidR="006E6156" w:rsidRPr="00D44CBD" w:rsidRDefault="006E6156" w:rsidP="006E6156">
                      <w:pPr>
                        <w:rPr>
                          <w:rFonts w:ascii="SassoonPrimaryType" w:hAnsi="SassoonPrimaryType"/>
                        </w:rPr>
                      </w:pPr>
                      <w:r w:rsidRPr="00D44CBD">
                        <w:rPr>
                          <w:rFonts w:ascii="SassoonPrimaryType" w:hAnsi="SassoonPrimaryType"/>
                        </w:rPr>
                        <w:t>equivalent fractions; mixed numbers; improper fractions; order and compare decimals</w:t>
                      </w:r>
                    </w:p>
                    <w:p w14:paraId="34557B1D" w14:textId="77777777" w:rsidR="006E6156" w:rsidRPr="00D44CBD" w:rsidRDefault="006E6156" w:rsidP="006E6156">
                      <w:pPr>
                        <w:rPr>
                          <w:rFonts w:ascii="SassoonPrimaryType" w:hAnsi="SassoonPrimaryType"/>
                        </w:rPr>
                      </w:pPr>
                      <w:r w:rsidRPr="00D44CB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Measurement: </w:t>
                      </w:r>
                      <w:r w:rsidRPr="00D44CBD">
                        <w:rPr>
                          <w:rFonts w:ascii="SassoonPrimaryType" w:hAnsi="SassoonPrimaryType"/>
                        </w:rPr>
                        <w:t>perimeter; area</w:t>
                      </w:r>
                    </w:p>
                    <w:p w14:paraId="4E60E831" w14:textId="77777777" w:rsidR="006E6156" w:rsidRPr="00D44CBD" w:rsidRDefault="006E6156" w:rsidP="006E6156">
                      <w:pPr>
                        <w:rPr>
                          <w:rFonts w:ascii="SassoonPrimaryType" w:hAnsi="SassoonPrimaryType"/>
                        </w:rPr>
                      </w:pPr>
                      <w:r w:rsidRPr="00D44CB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Geometry:</w:t>
                      </w:r>
                      <w:r w:rsidRPr="00D44CBD">
                        <w:rPr>
                          <w:rFonts w:ascii="SassoonPrimaryType" w:hAnsi="SassoonPrimaryType"/>
                        </w:rPr>
                        <w:t xml:space="preserve"> 3D shapes; 2D shapes; angles</w:t>
                      </w:r>
                    </w:p>
                    <w:p w14:paraId="63AB62DA" w14:textId="76B885C6" w:rsidR="00913C16" w:rsidRPr="00D44CBD" w:rsidRDefault="006E6156" w:rsidP="006E6156">
                      <w:pPr>
                        <w:rPr>
                          <w:rFonts w:ascii="SassoonPrimaryType" w:hAnsi="SassoonPrimaryType"/>
                        </w:rPr>
                      </w:pPr>
                      <w:r w:rsidRPr="00D44CB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Problem solving </w:t>
                      </w:r>
                      <w:r w:rsidRPr="00D44CBD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Pr="00D44CB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D44CBD">
                        <w:rPr>
                          <w:rFonts w:ascii="SassoonPrimaryType" w:hAnsi="SassoonPrimaryType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2EC2EAB" wp14:editId="444157A4">
                <wp:simplePos x="0" y="0"/>
                <wp:positionH relativeFrom="margin">
                  <wp:align>left</wp:align>
                </wp:positionH>
                <wp:positionV relativeFrom="page">
                  <wp:posOffset>4962525</wp:posOffset>
                </wp:positionV>
                <wp:extent cx="3467100" cy="1238250"/>
                <wp:effectExtent l="19050" t="19050" r="19050" b="19050"/>
                <wp:wrapThrough wrapText="bothSides">
                  <wp:wrapPolygon edited="0">
                    <wp:start x="-119" y="-332"/>
                    <wp:lineTo x="-119" y="21600"/>
                    <wp:lineTo x="21600" y="21600"/>
                    <wp:lineTo x="21600" y="-332"/>
                    <wp:lineTo x="-119" y="-332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6A25B" w14:textId="4801C478" w:rsidR="00913C16" w:rsidRPr="00082F77" w:rsidRDefault="006E6156" w:rsidP="006E6156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82F77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History</w:t>
                            </w:r>
                            <w:r w:rsidRPr="00082F77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0A3FFE" w:rsidRPr="00082F77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 xml:space="preserve">Egyptians </w:t>
                            </w:r>
                          </w:p>
                          <w:p w14:paraId="511A66BB" w14:textId="66E21C46" w:rsidR="00F90A0B" w:rsidRDefault="00F90A0B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Understand how the Egyptians communicated ideas.</w:t>
                            </w:r>
                          </w:p>
                          <w:p w14:paraId="0B63A4D7" w14:textId="1B94DB79" w:rsidR="00F90A0B" w:rsidRDefault="00F90A0B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Use first and secondhand sources to make observations about daily life for the Ancient Egyptians.</w:t>
                            </w:r>
                          </w:p>
                          <w:p w14:paraId="1B9E3DA8" w14:textId="2547ED19" w:rsidR="00F90A0B" w:rsidRPr="00F90A0B" w:rsidRDefault="00F90A0B" w:rsidP="006E6156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>To understand who the Egyptians worshipped.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EC2EAB" id="Text Box 20" o:spid="_x0000_s1036" type="#_x0000_t202" style="position:absolute;margin-left:0;margin-top:390.75pt;width:273pt;height:97.5pt;z-index: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" strokecolor="black [3213]" strokeweight="3pt">
                <v:textbox>
                  <w:txbxContent>
                    <w:p w14:paraId="4FD6A25B" w14:textId="4801C478" w:rsidR="00913C16" w:rsidRPr="00082F77" w:rsidRDefault="006E6156" w:rsidP="006E6156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 w:rsidRPr="00082F77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History</w:t>
                      </w:r>
                      <w:r w:rsidRPr="00082F77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0A3FFE" w:rsidRPr="00082F77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 xml:space="preserve">Egyptians </w:t>
                      </w:r>
                    </w:p>
                    <w:p w14:paraId="511A66BB" w14:textId="66E21C46" w:rsidR="00F90A0B" w:rsidRDefault="00F90A0B" w:rsidP="006E6156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Understand how the Egyptians communicated ideas.</w:t>
                      </w:r>
                    </w:p>
                    <w:p w14:paraId="0B63A4D7" w14:textId="1B94DB79" w:rsidR="00F90A0B" w:rsidRDefault="00F90A0B" w:rsidP="006E6156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Use first and secondhand sources to make observations about daily life for the Ancient Egyptians.</w:t>
                      </w:r>
                    </w:p>
                    <w:p w14:paraId="1B9E3DA8" w14:textId="2547ED19" w:rsidR="00F90A0B" w:rsidRPr="00F90A0B" w:rsidRDefault="00F90A0B" w:rsidP="006E6156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To understand who the Egyptians worshipped.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DA2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F098C" wp14:editId="071C766E">
                <wp:simplePos x="0" y="0"/>
                <wp:positionH relativeFrom="page">
                  <wp:posOffset>7296150</wp:posOffset>
                </wp:positionH>
                <wp:positionV relativeFrom="page">
                  <wp:posOffset>1476376</wp:posOffset>
                </wp:positionV>
                <wp:extent cx="2969895" cy="1123950"/>
                <wp:effectExtent l="19050" t="19050" r="20955" b="19050"/>
                <wp:wrapThrough wrapText="bothSides">
                  <wp:wrapPolygon edited="0">
                    <wp:start x="-139" y="-366"/>
                    <wp:lineTo x="-139" y="21600"/>
                    <wp:lineTo x="21614" y="21600"/>
                    <wp:lineTo x="21614" y="-366"/>
                    <wp:lineTo x="-139" y="-366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473DA" w14:textId="77777777" w:rsidR="00DA26D7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0E1ED5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Art</w:t>
                            </w:r>
                          </w:p>
                          <w:p w14:paraId="36FB9899" w14:textId="7657E067" w:rsidR="00913C16" w:rsidRDefault="005357BB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Formal elements: Architecture</w:t>
                            </w:r>
                          </w:p>
                          <w:p w14:paraId="2448D34B" w14:textId="7D33C456" w:rsidR="005357BB" w:rsidRPr="005357BB" w:rsidRDefault="005357BB" w:rsidP="00DA26D7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</w:rPr>
                              <w:t xml:space="preserve">Observational drawing;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</w:rPr>
                              <w:t>Monoprinting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</w:rPr>
                              <w:t>Hundertwasser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</w:rPr>
                              <w:t xml:space="preserve"> House;</w:t>
                            </w:r>
                            <w:r w:rsidR="00B7398F">
                              <w:rPr>
                                <w:rFonts w:ascii="SassoonPrimaryType" w:hAnsi="SassoonPrimaryType"/>
                              </w:rPr>
                              <w:t xml:space="preserve"> Be an architect; Monument.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7F098C" id="Text Box 32" o:spid="_x0000_s1037" type="#_x0000_t202" style="position:absolute;margin-left:574.5pt;margin-top:116.25pt;width:233.85pt;height:88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" strokecolor="black [3213]" strokeweight="3pt">
                <v:textbox>
                  <w:txbxContent>
                    <w:p w14:paraId="349473DA" w14:textId="77777777" w:rsidR="00DA26D7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0E1ED5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Art</w:t>
                      </w:r>
                    </w:p>
                    <w:p w14:paraId="36FB9899" w14:textId="7657E067" w:rsidR="00913C16" w:rsidRDefault="005357BB" w:rsidP="00DA26D7">
                      <w:pP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Formal elements: Architecture</w:t>
                      </w:r>
                    </w:p>
                    <w:p w14:paraId="2448D34B" w14:textId="7D33C456" w:rsidR="005357BB" w:rsidRPr="005357BB" w:rsidRDefault="005357BB" w:rsidP="00DA26D7">
                      <w:pPr>
                        <w:rPr>
                          <w:rFonts w:ascii="SassoonPrimaryType" w:hAnsi="SassoonPrimaryType"/>
                        </w:rPr>
                      </w:pPr>
                      <w:r>
                        <w:rPr>
                          <w:rFonts w:ascii="SassoonPrimaryType" w:hAnsi="SassoonPrimaryType"/>
                        </w:rPr>
                        <w:t>Observational drawing; Monoprinting; Hundertwasser House;</w:t>
                      </w:r>
                      <w:r w:rsidR="00B7398F">
                        <w:rPr>
                          <w:rFonts w:ascii="SassoonPrimaryType" w:hAnsi="SassoonPrimaryType"/>
                        </w:rPr>
                        <w:t xml:space="preserve"> Be an architect; Monument.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26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C515AE" wp14:editId="0EDE9B0C">
                <wp:simplePos x="0" y="0"/>
                <wp:positionH relativeFrom="page">
                  <wp:posOffset>7296150</wp:posOffset>
                </wp:positionH>
                <wp:positionV relativeFrom="page">
                  <wp:posOffset>438150</wp:posOffset>
                </wp:positionV>
                <wp:extent cx="2969895" cy="1219200"/>
                <wp:effectExtent l="19050" t="19050" r="20955" b="19050"/>
                <wp:wrapThrough wrapText="bothSides">
                  <wp:wrapPolygon edited="0">
                    <wp:start x="-139" y="-338"/>
                    <wp:lineTo x="-139" y="21600"/>
                    <wp:lineTo x="21614" y="21600"/>
                    <wp:lineTo x="21614" y="-338"/>
                    <wp:lineTo x="-139" y="-338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6336D" w14:textId="77777777" w:rsidR="00BC404C" w:rsidRDefault="00DA26D7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bookmarkStart w:id="1" w:name="_GoBack"/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 xml:space="preserve">Geography  </w:t>
                            </w:r>
                          </w:p>
                          <w:p w14:paraId="3DB01F29" w14:textId="0A9DE397" w:rsidR="00913C16" w:rsidRPr="00BC404C" w:rsidRDefault="00BC404C" w:rsidP="00DA26D7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BC404C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Food</w:t>
                            </w:r>
                            <w:r w:rsidR="00DA26D7" w:rsidRPr="00DD6B9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:</w:t>
                            </w:r>
                            <w:r w:rsidR="00DA26D7" w:rsidRPr="00DD6B9D">
                              <w:rPr>
                                <w:rFonts w:ascii="SassoonPrimaryType" w:hAnsi="SassoonPrimaryType" w:cs="ArialMT"/>
                                <w:lang w:eastAsia="en-GB"/>
                              </w:rPr>
                              <w:t xml:space="preserve"> </w:t>
                            </w:r>
                            <w:r w:rsidRPr="00BC404C">
                              <w:rPr>
                                <w:rFonts w:ascii="SassoonPrimaryType" w:hAnsi="SassoonPrimaryType"/>
                                <w:szCs w:val="32"/>
                              </w:rPr>
                              <w:t xml:space="preserve">Children will learn about seasonal foods; Explore where food comes </w:t>
                            </w:r>
                            <w:proofErr w:type="gramStart"/>
                            <w:r w:rsidRPr="00BC404C">
                              <w:rPr>
                                <w:rFonts w:ascii="SassoonPrimaryType" w:hAnsi="SassoonPrimaryType"/>
                                <w:szCs w:val="32"/>
                              </w:rPr>
                              <w:t>from;</w:t>
                            </w:r>
                            <w:r w:rsidRPr="00BC404C">
                              <w:rPr>
                                <w:rFonts w:ascii="Trebuchet MS" w:eastAsiaTheme="minorHAnsi" w:hAnsi="Trebuchet MS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Theme="minorHAnsi" w:hAnsi="Trebuchet MS"/>
                                <w:sz w:val="20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Trebuchet MS" w:eastAsiaTheme="minorHAnsi" w:hAnsi="Trebuchet MS"/>
                                <w:sz w:val="20"/>
                              </w:rPr>
                              <w:t xml:space="preserve">             </w:t>
                            </w:r>
                            <w:r w:rsidRPr="00BC404C">
                              <w:rPr>
                                <w:rFonts w:ascii="SassoonPrimaryType" w:eastAsiaTheme="minorHAnsi" w:hAnsi="SassoonPrimaryType"/>
                              </w:rPr>
                              <w:t>How it is distributed; Food miles and sustainable food.</w:t>
                            </w:r>
                          </w:p>
                          <w:bookmarkEnd w:id="1"/>
                          <w:p w14:paraId="28A84961" w14:textId="77777777" w:rsidR="00913C16" w:rsidRPr="00500E76" w:rsidRDefault="00913C16" w:rsidP="009371C1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FC515AE" id="Text Box 30" o:spid="_x0000_s1038" type="#_x0000_t202" style="position:absolute;margin-left:574.5pt;margin-top:34.5pt;width:233.85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" strokecolor="black [3213]" strokeweight="3pt">
                <v:textbox>
                  <w:txbxContent>
                    <w:p w14:paraId="46D6336D" w14:textId="77777777" w:rsidR="00BC404C" w:rsidRDefault="00DA26D7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 xml:space="preserve">Geography  </w:t>
                      </w:r>
                    </w:p>
                    <w:p w14:paraId="3DB01F29" w14:textId="0A9DE397" w:rsidR="00913C16" w:rsidRPr="00BC404C" w:rsidRDefault="00BC404C" w:rsidP="00DA26D7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BC404C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Food</w:t>
                      </w:r>
                      <w:r w:rsidR="00DA26D7" w:rsidRPr="00DD6B9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:</w:t>
                      </w:r>
                      <w:r w:rsidR="00DA26D7" w:rsidRPr="00DD6B9D">
                        <w:rPr>
                          <w:rFonts w:ascii="SassoonPrimaryType" w:hAnsi="SassoonPrimaryType" w:cs="ArialMT"/>
                          <w:lang w:eastAsia="en-GB"/>
                        </w:rPr>
                        <w:t xml:space="preserve"> </w:t>
                      </w:r>
                      <w:r w:rsidRPr="00BC404C">
                        <w:rPr>
                          <w:rFonts w:ascii="SassoonPrimaryType" w:hAnsi="SassoonPrimaryType"/>
                          <w:szCs w:val="32"/>
                        </w:rPr>
                        <w:t>Children will learn about seasonal foods; Explore where food comes from;</w:t>
                      </w:r>
                      <w:r w:rsidRPr="00BC404C">
                        <w:rPr>
                          <w:rFonts w:ascii="Trebuchet MS" w:eastAsiaTheme="minorHAnsi" w:hAnsi="Trebuchet MS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eastAsiaTheme="minorHAnsi" w:hAnsi="Trebuchet MS"/>
                          <w:sz w:val="20"/>
                        </w:rPr>
                        <w:t xml:space="preserve">               </w:t>
                      </w:r>
                      <w:r w:rsidRPr="00BC404C">
                        <w:rPr>
                          <w:rFonts w:ascii="SassoonPrimaryType" w:eastAsiaTheme="minorHAnsi" w:hAnsi="SassoonPrimaryType"/>
                        </w:rPr>
                        <w:t>How it is distributed; Food miles and sustainable food.</w:t>
                      </w:r>
                    </w:p>
                    <w:p w14:paraId="28A84961" w14:textId="77777777" w:rsidR="00913C16" w:rsidRPr="00500E76" w:rsidRDefault="00913C16" w:rsidP="009371C1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615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DFD154B" wp14:editId="0C7E57D2">
                <wp:simplePos x="0" y="0"/>
                <wp:positionH relativeFrom="page">
                  <wp:posOffset>438150</wp:posOffset>
                </wp:positionH>
                <wp:positionV relativeFrom="page">
                  <wp:posOffset>438150</wp:posOffset>
                </wp:positionV>
                <wp:extent cx="3484245" cy="2047875"/>
                <wp:effectExtent l="19050" t="19050" r="20955" b="28575"/>
                <wp:wrapThrough wrapText="bothSides">
                  <wp:wrapPolygon edited="0">
                    <wp:start x="-118" y="-201"/>
                    <wp:lineTo x="-118" y="21700"/>
                    <wp:lineTo x="21612" y="21700"/>
                    <wp:lineTo x="21612" y="-201"/>
                    <wp:lineTo x="-118" y="-201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424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A1717" w14:textId="77777777" w:rsidR="006E6156" w:rsidRPr="00BA34F2" w:rsidRDefault="006E6156" w:rsidP="006E6156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</w:pPr>
                            <w:r w:rsidRPr="00BA34F2">
                              <w:rPr>
                                <w:rFonts w:ascii="SassoonPrimaryType" w:hAnsi="SassoonPrimaryType"/>
                                <w:b/>
                                <w:bCs/>
                                <w:u w:val="single"/>
                              </w:rPr>
                              <w:t>Religious Education</w:t>
                            </w:r>
                          </w:p>
                          <w:p w14:paraId="7534A1A6" w14:textId="7176C7ED" w:rsidR="006E6156" w:rsidRPr="00894DAD" w:rsidRDefault="00113E46" w:rsidP="006E6156">
                            <w:pP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i/>
                                <w:iCs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113E46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lang w:eastAsia="en-GB"/>
                                <w14:cntxtAlts/>
                              </w:rPr>
                              <w:t>Local Church</w:t>
                            </w:r>
                            <w: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  <w:r w:rsidRPr="00113E46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lang w:eastAsia="en-GB"/>
                                <w14:cntxtAlts/>
                              </w:rPr>
                              <w:t>- Community</w:t>
                            </w:r>
                            <w: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i/>
                                <w:iCs/>
                                <w:kern w:val="28"/>
                                <w:lang w:eastAsia="en-GB"/>
                                <w14:cntxtAlts/>
                              </w:rPr>
                              <w:t xml:space="preserve">: </w:t>
                            </w:r>
                            <w:r w:rsidR="006F7C86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i/>
                                <w:iCs/>
                                <w:kern w:val="28"/>
                                <w:lang w:eastAsia="en-GB"/>
                                <w14:cntxtAlts/>
                              </w:rPr>
                              <w:t>Mission</w:t>
                            </w:r>
                            <w:r w:rsidR="006E6156" w:rsidRPr="00894DAD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i/>
                                <w:iCs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7F2A4467" w14:textId="4AEE2823" w:rsidR="006E6156" w:rsidRPr="00894DAD" w:rsidRDefault="006F7C86" w:rsidP="006E6156">
                            <w:pPr>
                              <w:rPr>
                                <w:rFonts w:ascii="SassoonPrimaryType" w:eastAsia="Times New Roman" w:hAnsi="SassoonPrimaryType" w:cs="Calibri"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assoonPrimaryType" w:eastAsia="Times New Roman" w:hAnsi="SassoonPrimaryType" w:cs="Calibri"/>
                                <w:kern w:val="28"/>
                                <w:lang w:eastAsia="en-GB"/>
                                <w14:cntxtAlts/>
                              </w:rPr>
                              <w:t xml:space="preserve">Continuing Jesus’ mission in </w:t>
                            </w:r>
                            <w:r w:rsidR="00113E46">
                              <w:rPr>
                                <w:rFonts w:ascii="SassoonPrimaryType" w:eastAsia="Times New Roman" w:hAnsi="SassoonPrimaryType" w:cs="Calibri"/>
                                <w:kern w:val="28"/>
                                <w:lang w:eastAsia="en-GB"/>
                                <w14:cntxtAlts/>
                              </w:rPr>
                              <w:t>diocese (ecumenism)</w:t>
                            </w:r>
                          </w:p>
                          <w:p w14:paraId="138F213A" w14:textId="74E0BDEA" w:rsidR="006E6156" w:rsidRDefault="00113E46" w:rsidP="006E6156">
                            <w:pPr>
                              <w:widowControl w:val="0"/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lang w:eastAsia="en-GB"/>
                                <w14:cntxtAlts/>
                              </w:rPr>
                              <w:t xml:space="preserve">Eucharist - Relating: </w:t>
                            </w:r>
                            <w: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i/>
                                <w:iCs/>
                                <w:kern w:val="28"/>
                                <w:lang w:eastAsia="en-GB"/>
                                <w14:cntxtAlts/>
                              </w:rPr>
                              <w:t>Memorial Sacrifice</w:t>
                            </w:r>
                            <w:r w:rsidR="006E6156" w:rsidRPr="00894DAD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lang w:eastAsia="en-GB"/>
                                <w14:cntxtAlts/>
                              </w:rPr>
                              <w:t xml:space="preserve"> </w:t>
                            </w:r>
                          </w:p>
                          <w:p w14:paraId="74FA60A5" w14:textId="70F8D915" w:rsidR="006E6156" w:rsidRPr="00894DAD" w:rsidRDefault="00113E46" w:rsidP="006E6156">
                            <w:pPr>
                              <w:widowControl w:val="0"/>
                              <w:rPr>
                                <w:rFonts w:ascii="SassoonPrimaryType" w:eastAsia="Times New Roman" w:hAnsi="SassoonPrimaryType" w:cs="Calibri"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assoonPrimaryType" w:eastAsia="Times New Roman" w:hAnsi="SassoonPrimaryType" w:cs="Calibri"/>
                                <w:kern w:val="28"/>
                                <w:lang w:eastAsia="en-GB"/>
                                <w14:cntxtAlts/>
                              </w:rPr>
                              <w:t>Eucharist as the living memorial of Christ’s sacrifice</w:t>
                            </w:r>
                          </w:p>
                          <w:p w14:paraId="445A8B15" w14:textId="05FB2B98" w:rsidR="006E6156" w:rsidRPr="00894DAD" w:rsidRDefault="00113E46" w:rsidP="006E6156">
                            <w:pP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i/>
                                <w:iCs/>
                                <w:kern w:val="28"/>
                                <w:lang w:eastAsia="en-GB"/>
                                <w14:cntxtAlts/>
                              </w:rPr>
                            </w:pPr>
                            <w:r w:rsidRPr="00113E46"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lang w:eastAsia="en-GB"/>
                                <w14:cntxtAlts/>
                              </w:rPr>
                              <w:t>L</w:t>
                            </w:r>
                            <w: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kern w:val="28"/>
                                <w:lang w:eastAsia="en-GB"/>
                                <w14:cntxtAlts/>
                              </w:rPr>
                              <w:t xml:space="preserve">ent/Easter – GIVING: </w:t>
                            </w:r>
                            <w:r>
                              <w:rPr>
                                <w:rFonts w:ascii="SassoonPrimaryType" w:eastAsia="Times New Roman" w:hAnsi="SassoonPrimaryType" w:cs="Calibri"/>
                                <w:b/>
                                <w:bCs/>
                                <w:i/>
                                <w:iCs/>
                                <w:kern w:val="28"/>
                                <w:lang w:eastAsia="en-GB"/>
                                <w14:cntxtAlts/>
                              </w:rPr>
                              <w:t>Sacrifice</w:t>
                            </w:r>
                          </w:p>
                          <w:p w14:paraId="60968942" w14:textId="42727B13" w:rsidR="006E6156" w:rsidRPr="00894DAD" w:rsidRDefault="00113E46" w:rsidP="006E6156">
                            <w:pPr>
                              <w:rPr>
                                <w:rFonts w:ascii="SassoonPrimaryType" w:eastAsia="Times New Roman" w:hAnsi="SassoonPrimaryType" w:cs="Calibri"/>
                                <w:kern w:val="28"/>
                                <w:lang w:eastAsia="en-GB"/>
                                <w14:cntxtAlts/>
                              </w:rPr>
                            </w:pPr>
                            <w:r>
                              <w:rPr>
                                <w:rFonts w:ascii="SassoonPrimaryType" w:eastAsia="Times New Roman" w:hAnsi="SassoonPrimaryType" w:cs="Calibri"/>
                                <w:kern w:val="28"/>
                                <w:lang w:eastAsia="en-GB"/>
                                <w14:cntxtAlts/>
                              </w:rPr>
                              <w:t>Lent: a time of aligning with the sacrifice</w:t>
                            </w:r>
                          </w:p>
                          <w:p w14:paraId="0A1C80A5" w14:textId="3B76E65C" w:rsidR="006E6156" w:rsidRDefault="006E6156" w:rsidP="006E6156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</w:rPr>
                            </w:pPr>
                            <w:r w:rsidRPr="00894DAD">
                              <w:rPr>
                                <w:rFonts w:ascii="SassoonPrimaryType" w:hAnsi="SassoonPrimaryType"/>
                                <w:b/>
                                <w:bCs/>
                                <w:i/>
                                <w:iCs/>
                              </w:rPr>
                              <w:t>Other Faiths:</w:t>
                            </w:r>
                            <w:r w:rsidRPr="00894DAD">
                              <w:rPr>
                                <w:rFonts w:ascii="SassoonPrimaryType" w:hAnsi="SassoonPrimaryType"/>
                              </w:rPr>
                              <w:t xml:space="preserve"> </w:t>
                            </w:r>
                            <w:r w:rsidR="00113E46">
                              <w:rPr>
                                <w:rFonts w:ascii="SassoonPrimaryType" w:hAnsi="SassoonPrimaryType"/>
                                <w:b/>
                                <w:bCs/>
                              </w:rPr>
                              <w:t>Islam</w:t>
                            </w:r>
                          </w:p>
                          <w:p w14:paraId="5B703502" w14:textId="7AAE628B" w:rsidR="00113E46" w:rsidRPr="00113E46" w:rsidRDefault="00113E46" w:rsidP="006E6156">
                            <w:pPr>
                              <w:rPr>
                                <w:rFonts w:ascii="SassoonPrimaryType" w:hAnsi="SassoonPrimaryType"/>
                                <w:sz w:val="32"/>
                                <w:szCs w:val="32"/>
                              </w:rPr>
                            </w:pPr>
                            <w:r w:rsidRPr="00113E46">
                              <w:rPr>
                                <w:rFonts w:ascii="SassoonPrimaryType" w:hAnsi="SassoonPrimaryType" w:cs="Arial"/>
                                <w:szCs w:val="32"/>
                              </w:rPr>
                              <w:t>Beliefs and festivals – Ramadan and Pilgrimage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DFD154B" id="Text Box 5" o:spid="_x0000_s1039" type="#_x0000_t202" style="position:absolute;margin-left:34.5pt;margin-top:34.5pt;width:274.35pt;height:161.2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" strokecolor="black [3213]" strokeweight="3pt">
                <v:textbox>
                  <w:txbxContent>
                    <w:p w14:paraId="225A1717" w14:textId="77777777" w:rsidR="006E6156" w:rsidRPr="00BA34F2" w:rsidRDefault="006E6156" w:rsidP="006E6156">
                      <w:pPr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</w:pPr>
                      <w:r w:rsidRPr="00BA34F2">
                        <w:rPr>
                          <w:rFonts w:ascii="SassoonPrimaryType" w:hAnsi="SassoonPrimaryType"/>
                          <w:b/>
                          <w:bCs/>
                          <w:u w:val="single"/>
                        </w:rPr>
                        <w:t>Religious Education</w:t>
                      </w:r>
                    </w:p>
                    <w:p w14:paraId="7534A1A6" w14:textId="7176C7ED" w:rsidR="006E6156" w:rsidRPr="00894DAD" w:rsidRDefault="00113E46" w:rsidP="006E6156">
                      <w:pPr>
                        <w:rPr>
                          <w:rFonts w:ascii="SassoonPrimaryType" w:eastAsia="Times New Roman" w:hAnsi="SassoonPrimaryType" w:cs="Calibri"/>
                          <w:b/>
                          <w:bCs/>
                          <w:i/>
                          <w:iCs/>
                          <w:kern w:val="28"/>
                          <w:lang w:eastAsia="en-GB"/>
                          <w14:cntxtAlts/>
                        </w:rPr>
                      </w:pPr>
                      <w:r w:rsidRPr="00113E46"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lang w:eastAsia="en-GB"/>
                          <w14:cntxtAlts/>
                        </w:rPr>
                        <w:t>Local Church</w:t>
                      </w:r>
                      <w:r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  <w:r w:rsidRPr="00113E46"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lang w:eastAsia="en-GB"/>
                          <w14:cntxtAlts/>
                        </w:rPr>
                        <w:t>- Community</w:t>
                      </w:r>
                      <w:r>
                        <w:rPr>
                          <w:rFonts w:ascii="SassoonPrimaryType" w:eastAsia="Times New Roman" w:hAnsi="SassoonPrimaryType" w:cs="Calibri"/>
                          <w:b/>
                          <w:bCs/>
                          <w:i/>
                          <w:iCs/>
                          <w:kern w:val="28"/>
                          <w:lang w:eastAsia="en-GB"/>
                          <w14:cntxtAlts/>
                        </w:rPr>
                        <w:t xml:space="preserve">: </w:t>
                      </w:r>
                      <w:r w:rsidR="006F7C86">
                        <w:rPr>
                          <w:rFonts w:ascii="SassoonPrimaryType" w:eastAsia="Times New Roman" w:hAnsi="SassoonPrimaryType" w:cs="Calibri"/>
                          <w:b/>
                          <w:bCs/>
                          <w:i/>
                          <w:iCs/>
                          <w:kern w:val="28"/>
                          <w:lang w:eastAsia="en-GB"/>
                          <w14:cntxtAlts/>
                        </w:rPr>
                        <w:t>Mission</w:t>
                      </w:r>
                      <w:r w:rsidR="006E6156" w:rsidRPr="00894DAD">
                        <w:rPr>
                          <w:rFonts w:ascii="SassoonPrimaryType" w:eastAsia="Times New Roman" w:hAnsi="SassoonPrimaryType" w:cs="Calibri"/>
                          <w:b/>
                          <w:bCs/>
                          <w:i/>
                          <w:iCs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7F2A4467" w14:textId="4AEE2823" w:rsidR="006E6156" w:rsidRPr="00894DAD" w:rsidRDefault="006F7C86" w:rsidP="006E6156">
                      <w:pPr>
                        <w:rPr>
                          <w:rFonts w:ascii="SassoonPrimaryType" w:eastAsia="Times New Roman" w:hAnsi="SassoonPrimaryType" w:cs="Calibri"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SassoonPrimaryType" w:eastAsia="Times New Roman" w:hAnsi="SassoonPrimaryType" w:cs="Calibri"/>
                          <w:kern w:val="28"/>
                          <w:lang w:eastAsia="en-GB"/>
                          <w14:cntxtAlts/>
                        </w:rPr>
                        <w:t xml:space="preserve">Continuing Jesus’ mission in </w:t>
                      </w:r>
                      <w:r w:rsidR="00113E46">
                        <w:rPr>
                          <w:rFonts w:ascii="SassoonPrimaryType" w:eastAsia="Times New Roman" w:hAnsi="SassoonPrimaryType" w:cs="Calibri"/>
                          <w:kern w:val="28"/>
                          <w:lang w:eastAsia="en-GB"/>
                          <w14:cntxtAlts/>
                        </w:rPr>
                        <w:t>diocese (ecumenism)</w:t>
                      </w:r>
                    </w:p>
                    <w:p w14:paraId="138F213A" w14:textId="74E0BDEA" w:rsidR="006E6156" w:rsidRDefault="00113E46" w:rsidP="006E6156">
                      <w:pPr>
                        <w:widowControl w:val="0"/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lang w:eastAsia="en-GB"/>
                          <w14:cntxtAlts/>
                        </w:rPr>
                        <w:t xml:space="preserve">Eucharist - Relating: </w:t>
                      </w:r>
                      <w:r>
                        <w:rPr>
                          <w:rFonts w:ascii="SassoonPrimaryType" w:eastAsia="Times New Roman" w:hAnsi="SassoonPrimaryType" w:cs="Calibri"/>
                          <w:b/>
                          <w:bCs/>
                          <w:i/>
                          <w:iCs/>
                          <w:kern w:val="28"/>
                          <w:lang w:eastAsia="en-GB"/>
                          <w14:cntxtAlts/>
                        </w:rPr>
                        <w:t>Memorial Sacrifice</w:t>
                      </w:r>
                      <w:r w:rsidR="006E6156" w:rsidRPr="00894DAD"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lang w:eastAsia="en-GB"/>
                          <w14:cntxtAlts/>
                        </w:rPr>
                        <w:t xml:space="preserve"> </w:t>
                      </w:r>
                    </w:p>
                    <w:p w14:paraId="74FA60A5" w14:textId="70F8D915" w:rsidR="006E6156" w:rsidRPr="00894DAD" w:rsidRDefault="00113E46" w:rsidP="006E6156">
                      <w:pPr>
                        <w:widowControl w:val="0"/>
                        <w:rPr>
                          <w:rFonts w:ascii="SassoonPrimaryType" w:eastAsia="Times New Roman" w:hAnsi="SassoonPrimaryType" w:cs="Calibri"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SassoonPrimaryType" w:eastAsia="Times New Roman" w:hAnsi="SassoonPrimaryType" w:cs="Calibri"/>
                          <w:kern w:val="28"/>
                          <w:lang w:eastAsia="en-GB"/>
                          <w14:cntxtAlts/>
                        </w:rPr>
                        <w:t>Eucharist as the living memorial of Christ’s sacrifice</w:t>
                      </w:r>
                    </w:p>
                    <w:p w14:paraId="445A8B15" w14:textId="05FB2B98" w:rsidR="006E6156" w:rsidRPr="00894DAD" w:rsidRDefault="00113E46" w:rsidP="006E6156">
                      <w:pPr>
                        <w:rPr>
                          <w:rFonts w:ascii="SassoonPrimaryType" w:eastAsia="Times New Roman" w:hAnsi="SassoonPrimaryType" w:cs="Calibri"/>
                          <w:b/>
                          <w:bCs/>
                          <w:i/>
                          <w:iCs/>
                          <w:kern w:val="28"/>
                          <w:lang w:eastAsia="en-GB"/>
                          <w14:cntxtAlts/>
                        </w:rPr>
                      </w:pPr>
                      <w:r w:rsidRPr="00113E46"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lang w:eastAsia="en-GB"/>
                          <w14:cntxtAlts/>
                        </w:rPr>
                        <w:t>L</w:t>
                      </w:r>
                      <w:r>
                        <w:rPr>
                          <w:rFonts w:ascii="SassoonPrimaryType" w:eastAsia="Times New Roman" w:hAnsi="SassoonPrimaryType" w:cs="Calibri"/>
                          <w:b/>
                          <w:bCs/>
                          <w:kern w:val="28"/>
                          <w:lang w:eastAsia="en-GB"/>
                          <w14:cntxtAlts/>
                        </w:rPr>
                        <w:t xml:space="preserve">ent/Easter – GIVING: </w:t>
                      </w:r>
                      <w:r>
                        <w:rPr>
                          <w:rFonts w:ascii="SassoonPrimaryType" w:eastAsia="Times New Roman" w:hAnsi="SassoonPrimaryType" w:cs="Calibri"/>
                          <w:b/>
                          <w:bCs/>
                          <w:i/>
                          <w:iCs/>
                          <w:kern w:val="28"/>
                          <w:lang w:eastAsia="en-GB"/>
                          <w14:cntxtAlts/>
                        </w:rPr>
                        <w:t>Sacrifice</w:t>
                      </w:r>
                    </w:p>
                    <w:p w14:paraId="60968942" w14:textId="42727B13" w:rsidR="006E6156" w:rsidRPr="00894DAD" w:rsidRDefault="00113E46" w:rsidP="006E6156">
                      <w:pPr>
                        <w:rPr>
                          <w:rFonts w:ascii="SassoonPrimaryType" w:eastAsia="Times New Roman" w:hAnsi="SassoonPrimaryType" w:cs="Calibri"/>
                          <w:kern w:val="28"/>
                          <w:lang w:eastAsia="en-GB"/>
                          <w14:cntxtAlts/>
                        </w:rPr>
                      </w:pPr>
                      <w:r>
                        <w:rPr>
                          <w:rFonts w:ascii="SassoonPrimaryType" w:eastAsia="Times New Roman" w:hAnsi="SassoonPrimaryType" w:cs="Calibri"/>
                          <w:kern w:val="28"/>
                          <w:lang w:eastAsia="en-GB"/>
                          <w14:cntxtAlts/>
                        </w:rPr>
                        <w:t>Lent: a time of aligning with the sacrifice</w:t>
                      </w:r>
                    </w:p>
                    <w:p w14:paraId="0A1C80A5" w14:textId="3B76E65C" w:rsidR="006E6156" w:rsidRDefault="006E6156" w:rsidP="006E6156">
                      <w:pPr>
                        <w:rPr>
                          <w:rFonts w:ascii="SassoonPrimaryType" w:hAnsi="SassoonPrimaryType"/>
                          <w:b/>
                          <w:bCs/>
                        </w:rPr>
                      </w:pPr>
                      <w:r w:rsidRPr="00894DAD">
                        <w:rPr>
                          <w:rFonts w:ascii="SassoonPrimaryType" w:hAnsi="SassoonPrimaryType"/>
                          <w:b/>
                          <w:bCs/>
                          <w:i/>
                          <w:iCs/>
                        </w:rPr>
                        <w:t>Other Faiths:</w:t>
                      </w:r>
                      <w:r w:rsidRPr="00894DAD">
                        <w:rPr>
                          <w:rFonts w:ascii="SassoonPrimaryType" w:hAnsi="SassoonPrimaryType"/>
                        </w:rPr>
                        <w:t xml:space="preserve"> </w:t>
                      </w:r>
                      <w:r w:rsidR="00113E46">
                        <w:rPr>
                          <w:rFonts w:ascii="SassoonPrimaryType" w:hAnsi="SassoonPrimaryType"/>
                          <w:b/>
                          <w:bCs/>
                        </w:rPr>
                        <w:t>Islam</w:t>
                      </w:r>
                    </w:p>
                    <w:p w14:paraId="5B703502" w14:textId="7AAE628B" w:rsidR="00113E46" w:rsidRPr="00113E46" w:rsidRDefault="00113E46" w:rsidP="006E6156">
                      <w:pPr>
                        <w:rPr>
                          <w:rFonts w:ascii="SassoonPrimaryType" w:hAnsi="SassoonPrimaryType"/>
                          <w:sz w:val="32"/>
                          <w:szCs w:val="32"/>
                        </w:rPr>
                      </w:pPr>
                      <w:r w:rsidRPr="00113E46">
                        <w:rPr>
                          <w:rFonts w:ascii="SassoonPrimaryType" w:hAnsi="SassoonPrimaryType" w:cs="Arial"/>
                          <w:szCs w:val="32"/>
                        </w:rPr>
                        <w:t>Beliefs and festivals – Ramadan and Pilgrimage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00E76" w:rsidRPr="00500E76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B1D9AFE" wp14:editId="2D438C92">
            <wp:simplePos x="0" y="0"/>
            <wp:positionH relativeFrom="column">
              <wp:posOffset>6302375</wp:posOffset>
            </wp:positionH>
            <wp:positionV relativeFrom="paragraph">
              <wp:posOffset>-2392045</wp:posOffset>
            </wp:positionV>
            <wp:extent cx="543560" cy="496634"/>
            <wp:effectExtent l="0" t="0" r="8890" b="0"/>
            <wp:wrapNone/>
            <wp:docPr id="1" name="Picture 1" descr="T:\Parent Half Term Booklet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arent Half Term Booklet\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4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5F61" w:rsidSect="009371C1">
      <w:pgSz w:w="16840" w:h="11900" w:orient="landscape"/>
      <w:pgMar w:top="680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Typ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3D78"/>
    <w:multiLevelType w:val="hybridMultilevel"/>
    <w:tmpl w:val="73446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CAE"/>
    <w:multiLevelType w:val="multilevel"/>
    <w:tmpl w:val="F290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5E57E7"/>
    <w:multiLevelType w:val="hybridMultilevel"/>
    <w:tmpl w:val="DC16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736B"/>
    <w:multiLevelType w:val="hybridMultilevel"/>
    <w:tmpl w:val="2506BC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58A21464"/>
    <w:multiLevelType w:val="hybridMultilevel"/>
    <w:tmpl w:val="A42EF4FE"/>
    <w:lvl w:ilvl="0" w:tplc="72500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7E7E29"/>
    <w:multiLevelType w:val="hybridMultilevel"/>
    <w:tmpl w:val="72F8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17114"/>
    <w:rsid w:val="00050D92"/>
    <w:rsid w:val="000812C5"/>
    <w:rsid w:val="00082F77"/>
    <w:rsid w:val="000A3FFE"/>
    <w:rsid w:val="000E1ED5"/>
    <w:rsid w:val="000F70EA"/>
    <w:rsid w:val="00113E46"/>
    <w:rsid w:val="001D4FF8"/>
    <w:rsid w:val="00217114"/>
    <w:rsid w:val="002E3742"/>
    <w:rsid w:val="00313222"/>
    <w:rsid w:val="003305BC"/>
    <w:rsid w:val="00500E76"/>
    <w:rsid w:val="00511176"/>
    <w:rsid w:val="00524478"/>
    <w:rsid w:val="005357BB"/>
    <w:rsid w:val="00602E5D"/>
    <w:rsid w:val="00677A48"/>
    <w:rsid w:val="006E6156"/>
    <w:rsid w:val="006F4C0E"/>
    <w:rsid w:val="006F7C86"/>
    <w:rsid w:val="00701FF0"/>
    <w:rsid w:val="00770836"/>
    <w:rsid w:val="007B003E"/>
    <w:rsid w:val="007B472E"/>
    <w:rsid w:val="00863122"/>
    <w:rsid w:val="008B267F"/>
    <w:rsid w:val="008C2F4B"/>
    <w:rsid w:val="00913C16"/>
    <w:rsid w:val="00922BB0"/>
    <w:rsid w:val="009371C1"/>
    <w:rsid w:val="009639AA"/>
    <w:rsid w:val="009C5C0E"/>
    <w:rsid w:val="00A41365"/>
    <w:rsid w:val="00A65D48"/>
    <w:rsid w:val="00B7398F"/>
    <w:rsid w:val="00BA2264"/>
    <w:rsid w:val="00BC404C"/>
    <w:rsid w:val="00C24C1C"/>
    <w:rsid w:val="00C573D2"/>
    <w:rsid w:val="00CF6A6B"/>
    <w:rsid w:val="00D15F61"/>
    <w:rsid w:val="00D27F2B"/>
    <w:rsid w:val="00D44CBD"/>
    <w:rsid w:val="00D525D9"/>
    <w:rsid w:val="00DA26D7"/>
    <w:rsid w:val="00E0210E"/>
    <w:rsid w:val="00E4323D"/>
    <w:rsid w:val="00E7610D"/>
    <w:rsid w:val="00F15EB5"/>
    <w:rsid w:val="00F410A6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457BFB"/>
  <w14:defaultImageDpi w14:val="300"/>
  <w15:docId w15:val="{BDFA4026-9EEC-4960-BD59-FC024E41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3E46"/>
    <w:pPr>
      <w:ind w:left="720"/>
      <w:contextualSpacing/>
    </w:pPr>
    <w:rPr>
      <w:rFonts w:ascii="Calibri" w:eastAsia="Times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</dc:creator>
  <cp:keywords/>
  <dc:description/>
  <cp:lastModifiedBy>Windows User</cp:lastModifiedBy>
  <cp:revision>2</cp:revision>
  <dcterms:created xsi:type="dcterms:W3CDTF">2022-01-12T14:33:00Z</dcterms:created>
  <dcterms:modified xsi:type="dcterms:W3CDTF">2022-01-12T14:33:00Z</dcterms:modified>
</cp:coreProperties>
</file>